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C37ED" w14:textId="784EED78" w:rsidR="00730442" w:rsidRPr="002A49EE" w:rsidRDefault="007037F0" w:rsidP="00B64642">
      <w:pPr>
        <w:jc w:val="center"/>
        <w:rPr>
          <w:b/>
        </w:rPr>
      </w:pPr>
      <w:r w:rsidRPr="002A49EE">
        <w:rPr>
          <w:b/>
        </w:rPr>
        <w:t xml:space="preserve">ДОГОВІР ПРО КОНСОРЦІУМ </w:t>
      </w:r>
    </w:p>
    <w:p w14:paraId="025A4995" w14:textId="77777777" w:rsidR="00730442" w:rsidRPr="002A49EE" w:rsidRDefault="00730442" w:rsidP="00B64642">
      <w:pPr>
        <w:jc w:val="center"/>
        <w:rPr>
          <w:b/>
        </w:rPr>
      </w:pPr>
    </w:p>
    <w:p w14:paraId="612055B9" w14:textId="5D2EE283" w:rsidR="00730442" w:rsidRPr="002A49EE" w:rsidRDefault="00B64642" w:rsidP="00B64642">
      <w:pPr>
        <w:jc w:val="center"/>
      </w:pPr>
      <w:r w:rsidRPr="004825E2">
        <w:rPr>
          <w:rFonts w:eastAsia="Times New Roman"/>
          <w:b/>
          <w:i/>
        </w:rPr>
        <w:t>Місто Київ, «___» ______________ 20___ року.</w:t>
      </w:r>
      <w:r>
        <w:rPr>
          <w:rFonts w:eastAsia="Times New Roman"/>
          <w:b/>
          <w:i/>
        </w:rPr>
      </w:r>
      <w:r w:rsidR="00833F14">
        <w:rPr>
          <w:rFonts w:eastAsia="Times New Roman"/>
          <w:b/>
          <w:i/>
        </w:rPr>
      </w:r>
      <w:r>
        <w:rPr>
          <w:rFonts w:eastAsia="Times New Roman"/>
          <w:b/>
          <w:i/>
        </w:rPr>
      </w:r>
      <w:r w:rsidRPr="004825E2">
        <w:rPr>
          <w:rFonts w:eastAsia="Times New Roman"/>
          <w:b/>
          <w:i/>
        </w:rPr>
      </w:r>
    </w:p>
    <w:p w14:paraId="30857C4A" w14:textId="77777777" w:rsidR="00730442" w:rsidRPr="002A49EE" w:rsidRDefault="00730442"/>
    <w:p w14:paraId="4BB864F1" w14:textId="6744E4BC" w:rsidR="00D84505" w:rsidRPr="00A2392E" w:rsidRDefault="00A2392E" w:rsidP="00D84505">
      <w:pPr>
        <w:ind w:firstLine="284"/>
        <w:jc w:val="both"/>
        <w:rPr>
          <w:b/>
          <w:sz w:val="23"/>
          <w:szCs w:val="23"/>
        </w:rPr>
      </w:pPr>
      <w:r w:rsidRPr="00A2392E">
        <w:t>________________________</w:t>
      </w:r>
      <w:r w:rsidR="00455D51" w:rsidRPr="00A2392E">
        <w:t>в подальшому  іменується Сторона 1,</w:t>
      </w:r>
    </w:p>
    <w:p w14:paraId="72F4EA93" w14:textId="77777777" w:rsidR="00A2392E" w:rsidRDefault="00A2392E" w:rsidP="00817A67">
      <w:pPr>
        <w:ind w:firstLine="284"/>
        <w:jc w:val="both"/>
      </w:pPr>
    </w:p>
    <w:p w14:paraId="00D9884D" w14:textId="38D81153" w:rsidR="00817A67" w:rsidRPr="00A2392E" w:rsidRDefault="00A2392E" w:rsidP="00817A67">
      <w:pPr>
        <w:ind w:firstLine="284"/>
        <w:jc w:val="both"/>
      </w:pPr>
      <w:r>
        <w:t>________________________</w:t>
      </w:r>
      <w:r w:rsidR="00455D51" w:rsidRPr="00A2392E">
        <w:t xml:space="preserve">в подальшому іменується Сторона 2,  </w:t>
      </w:r>
    </w:p>
    <w:p w14:paraId="18E89C4C" w14:textId="77777777" w:rsidR="00A2392E" w:rsidRDefault="00A2392E" w:rsidP="00771686">
      <w:pPr>
        <w:ind w:firstLine="426"/>
        <w:jc w:val="both"/>
      </w:pPr>
    </w:p>
    <w:p w14:paraId="144BAE69" w14:textId="3A3ADA7C" w:rsidR="00730442" w:rsidRPr="002A49EE" w:rsidRDefault="007037F0" w:rsidP="00771686">
      <w:pPr>
        <w:ind w:firstLine="426"/>
        <w:jc w:val="both"/>
      </w:pPr>
      <w:r w:rsidRPr="002A49EE">
        <w:t xml:space="preserve">разом іменуються "Сторони" або "Учасники", уклали цей Договір </w:t>
      </w:r>
      <w:r w:rsidR="00771686" w:rsidRPr="002A49EE">
        <w:t>про К</w:t>
      </w:r>
      <w:r w:rsidRPr="002A49EE">
        <w:t>онсорціум (далі -Договір).</w:t>
      </w:r>
    </w:p>
    <w:p w14:paraId="366EB3EF" w14:textId="6CE0A6F9" w:rsidR="00730442" w:rsidRPr="002A49EE" w:rsidRDefault="007037F0" w:rsidP="00771686">
      <w:pPr>
        <w:ind w:firstLine="426"/>
        <w:jc w:val="both"/>
      </w:pPr>
      <w:r w:rsidRPr="002A49EE">
        <w:t xml:space="preserve">Цей Договір, укладається Сторонами, у порядку, передбаченому главою 12 Господарського кодексу України, з метою об'єднання зусиль та ресурсів юридичних осіб, що ввійшли до його складу, про створення Консорціуму. </w:t>
      </w:r>
    </w:p>
    <w:p w14:paraId="3624FAD5" w14:textId="77777777" w:rsidR="00730442" w:rsidRPr="002A49EE" w:rsidRDefault="007037F0">
      <w:pPr>
        <w:jc w:val="center"/>
        <w:rPr>
          <w:rFonts w:eastAsia="Times New Roman"/>
          <w:b/>
          <w:bCs/>
        </w:rPr>
      </w:pPr>
      <w:r w:rsidRPr="002A49EE">
        <w:rPr>
          <w:rFonts w:eastAsia="Times New Roman"/>
          <w:b/>
          <w:bCs/>
        </w:rPr>
        <w:t>1. Основні поняття</w:t>
      </w:r>
    </w:p>
    <w:p w14:paraId="72AD2DFB" w14:textId="77777777" w:rsidR="00730442" w:rsidRPr="002A49EE" w:rsidRDefault="007037F0" w:rsidP="00B64642">
      <w:pPr>
        <w:ind w:firstLine="567"/>
        <w:jc w:val="both"/>
        <w:rPr>
          <w:rFonts w:eastAsia="Times New Roman"/>
        </w:rPr>
      </w:pPr>
      <w:r w:rsidRPr="002A49EE">
        <w:rPr>
          <w:rFonts w:eastAsia="Times New Roman"/>
        </w:rPr>
        <w:t xml:space="preserve"> 1.1. Сторони вирішили об'єднати підприємства для утворення Консорціуму з правами юридичної особи.</w:t>
      </w:r>
    </w:p>
    <w:p w14:paraId="78C9F855" w14:textId="22A03A58" w:rsidR="00730442" w:rsidRPr="002A49EE" w:rsidRDefault="007037F0" w:rsidP="00B64642">
      <w:pPr>
        <w:ind w:firstLine="567"/>
        <w:jc w:val="both"/>
        <w:rPr>
          <w:rFonts w:eastAsia="Times New Roman"/>
        </w:rPr>
      </w:pPr>
      <w:r w:rsidRPr="002A49EE">
        <w:rPr>
          <w:rFonts w:eastAsia="Times New Roman"/>
        </w:rPr>
        <w:t>Консорціум «</w:t>
      </w:r>
      <w:r w:rsidR="006768F7" w:rsidRPr="006768F7">
        <w:rPr>
          <w:rFonts w:eastAsia="Times New Roman"/>
        </w:rPr>
        <w:t>________________</w:t>
      </w:r>
      <w:r w:rsidR="006768F7">
        <w:rPr>
          <w:rFonts w:eastAsia="Times New Roman"/>
          <w:lang w:val="ru-RU"/>
        </w:rPr>
        <w:t>_</w:t>
      </w:r>
      <w:r w:rsidRPr="002A49EE">
        <w:rPr>
          <w:rFonts w:eastAsia="Times New Roman"/>
        </w:rPr>
        <w:t>» (далі – Консорціум) є тимчасовим статутним об'єднанням Сторін для досягнення його учасниками певної спільної господарської мети (реалізації цільових програм, науково-технічних, будівельних проектів тощо) та отримання прибутку.</w:t>
      </w:r>
    </w:p>
    <w:p w14:paraId="3D54B8B5" w14:textId="77777777" w:rsidR="00730442" w:rsidRPr="002A49EE" w:rsidRDefault="007037F0" w:rsidP="00B64642">
      <w:pPr>
        <w:ind w:firstLine="567"/>
        <w:jc w:val="both"/>
        <w:rPr>
          <w:rFonts w:eastAsia="Times New Roman"/>
        </w:rPr>
      </w:pPr>
      <w:r w:rsidRPr="002A49EE">
        <w:rPr>
          <w:rFonts w:eastAsia="Times New Roman"/>
        </w:rPr>
        <w:t>1.2. Учасники Консорціуму діють на підставі законодавства України, статуту Консорціуму, цього Договору, затверджених Консорціумом Положень, а також на підставі угод, договорів, укладених учасниками Консорціуму між собою та з третіми особами, залученими для досягнення мети створення Консорціуму. З контрагентами укладається договір чи угода Консорціумом від імені всіх учасників.</w:t>
      </w:r>
    </w:p>
    <w:p w14:paraId="6323C414" w14:textId="77777777" w:rsidR="00730442" w:rsidRPr="002A49EE" w:rsidRDefault="007037F0" w:rsidP="00B64642">
      <w:pPr>
        <w:ind w:firstLine="567"/>
        <w:jc w:val="both"/>
        <w:rPr>
          <w:rFonts w:eastAsia="Times New Roman"/>
        </w:rPr>
      </w:pPr>
      <w:r w:rsidRPr="002A49EE">
        <w:rPr>
          <w:rFonts w:eastAsia="Times New Roman"/>
        </w:rPr>
        <w:t>1.3. Консорціум використовує кошти, якими його наділяють учасники, централізовані ресурси, виділені на фінансування відповідної програми, а також кошти, що надходять з інших джерел у порядку, визначеному його статутом.  Консорціум є юридичною особою.  При досягненні мети створення Консорціум припиняє свою діяльність.</w:t>
      </w:r>
    </w:p>
    <w:p w14:paraId="0BBD5B1C" w14:textId="27210021" w:rsidR="00730442" w:rsidRPr="002A49EE" w:rsidRDefault="007037F0" w:rsidP="00B64642">
      <w:pPr>
        <w:ind w:firstLine="567"/>
        <w:jc w:val="both"/>
        <w:rPr>
          <w:rFonts w:eastAsia="Times New Roman"/>
          <w:shd w:val="clear" w:color="auto" w:fill="FFFFFF"/>
        </w:rPr>
      </w:pPr>
      <w:r w:rsidRPr="002A49EE">
        <w:rPr>
          <w:rFonts w:eastAsia="Times New Roman"/>
        </w:rPr>
        <w:t>1.4.  Програма розвитку Консорціуму (далі – Програма) – документ, що визначає проекти, заходи спільно реалізовані учасниками Консорціуму задля досягнення мети створення Консорціуму та вирішення завдань Консорціуму. Програма розвитку затверджується Радою Консорціуму та підлягає обов'язковому виконанню учасниками Консорціуму.</w:t>
      </w:r>
    </w:p>
    <w:p w14:paraId="7A5D0727" w14:textId="77777777" w:rsidR="00730442" w:rsidRPr="002A49EE" w:rsidRDefault="007037F0" w:rsidP="00B64642">
      <w:pPr>
        <w:ind w:firstLine="567"/>
        <w:jc w:val="center"/>
        <w:rPr>
          <w:rFonts w:eastAsia="Times New Roman"/>
          <w:b/>
          <w:bCs/>
          <w:shd w:val="clear" w:color="auto" w:fill="FFFFFF"/>
        </w:rPr>
      </w:pPr>
      <w:r w:rsidRPr="002A49EE">
        <w:rPr>
          <w:rFonts w:eastAsia="Times New Roman"/>
          <w:b/>
          <w:bCs/>
          <w:shd w:val="clear" w:color="auto" w:fill="FFFFFF"/>
        </w:rPr>
        <w:t>2. Мета створення Консорціуму</w:t>
      </w:r>
    </w:p>
    <w:p w14:paraId="35395C48"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2.1.  Сторони зобов'язуються шляхом об'єднання зусиль та майна, що належить Сторонам на відповідних правових підставах, спільно діяти задля досягнення спільної господарської мети.</w:t>
      </w:r>
    </w:p>
    <w:p w14:paraId="7495F4CB" w14:textId="77777777" w:rsidR="00441F46" w:rsidRPr="002A49EE" w:rsidRDefault="00441F46" w:rsidP="00B64642">
      <w:pPr>
        <w:ind w:firstLine="567"/>
        <w:jc w:val="both"/>
      </w:pPr>
      <w:r w:rsidRPr="002A49EE">
        <w:t xml:space="preserve">Метою діяльності Консорціуму є прагнення забезпечити: </w:t>
      </w:r>
    </w:p>
    <w:p w14:paraId="37DD0A41" w14:textId="77777777" w:rsidR="00441F46" w:rsidRPr="002A49EE" w:rsidRDefault="00441F46" w:rsidP="00B64642">
      <w:pPr>
        <w:ind w:firstLine="567"/>
        <w:jc w:val="both"/>
      </w:pPr>
      <w:r w:rsidRPr="002A49EE">
        <w:t xml:space="preserve"> - динамічний розвиток своєї країни для досягнення позитивного синергетичного ефекту шляхом ефективного, погодженого використання наявних і створення нових інтелектуальних, науково-технічних та виробничих ресурсів у галузі містобудування; </w:t>
      </w:r>
    </w:p>
    <w:p w14:paraId="35DF38DB" w14:textId="77777777" w:rsidR="00441F46" w:rsidRPr="002A49EE" w:rsidRDefault="00441F46" w:rsidP="00B64642">
      <w:pPr>
        <w:ind w:firstLine="567"/>
        <w:jc w:val="both"/>
      </w:pPr>
      <w:r w:rsidRPr="002A49EE">
        <w:t>- об'єднання інженерного та технічного потенціалу проектних, монтажних, будівельних підприємств і організацій з метою реалізації проектів будівництва, відновлення та реконструкції житлового фонду, об'єктів соціально-культурного призначення, промислових підприємств;</w:t>
      </w:r>
    </w:p>
    <w:p w14:paraId="4F94E9D9" w14:textId="77777777" w:rsidR="00441F46" w:rsidRDefault="00441F46" w:rsidP="00B64642">
      <w:pPr>
        <w:ind w:firstLine="567"/>
        <w:jc w:val="both"/>
      </w:pPr>
      <w:r w:rsidRPr="002A49EE">
        <w:t xml:space="preserve">- реалізація проектів підвищеної надійності, ефективності та безпеки об'єктів нерухомості за рахунок будівництва сучасних житлових комплексів, відновлення частково </w:t>
      </w:r>
      <w:r w:rsidRPr="002A49EE">
        <w:lastRenderedPageBreak/>
        <w:t>зруйнованих будівель, будівництво, відновлення та модернізація промислових підприємств, у тому числі модернізація енергетичного господарства;</w:t>
      </w:r>
    </w:p>
    <w:p w14:paraId="3DB6EDC6" w14:textId="11227119" w:rsidR="00E913F5" w:rsidRDefault="00E913F5" w:rsidP="00E913F5">
      <w:pPr>
        <w:jc w:val="both"/>
      </w:pPr>
      <w:r>
        <w:t xml:space="preserve">            - </w:t>
      </w:r>
      <w:r w:rsidRPr="00702ECF">
        <w:rPr>
          <w:color w:val="000000"/>
          <w:bdr w:val="none" w:sz="0" w:space="0" w:color="auto" w:frame="1"/>
        </w:rPr>
        <w:t>відновлення критичної інфраструктури, такої як ЛЕП, вишки мобільного зв'язку, Інтернет, водопостачання та каналізація, порти, залізничні колії, елеватори</w:t>
      </w:r>
      <w:r>
        <w:t>;</w:t>
      </w:r>
    </w:p>
    <w:p w14:paraId="37A48558" w14:textId="5DD471FB" w:rsidR="00576647" w:rsidRPr="00576647" w:rsidRDefault="00576647" w:rsidP="00576647">
      <w:pPr>
        <w:pStyle w:val="ad"/>
        <w:shd w:val="clear" w:color="auto" w:fill="FFFFFF"/>
        <w:spacing w:before="0" w:beforeAutospacing="0" w:after="0" w:afterAutospacing="0"/>
        <w:jc w:val="both"/>
        <w:textAlignment w:val="baseline"/>
        <w:rPr>
          <w:color w:val="000000"/>
          <w:lang w:val="uk-UA"/>
        </w:rPr>
      </w:pPr>
      <w:r w:rsidRPr="00576647">
        <w:rPr>
          <w:lang w:val="uk-UA"/>
        </w:rPr>
        <w:t xml:space="preserve">            - </w:t>
      </w:r>
      <w:r w:rsidRPr="00576647">
        <w:rPr>
          <w:color w:val="000000"/>
          <w:bdr w:val="none" w:sz="0" w:space="0" w:color="auto" w:frame="1"/>
          <w:lang w:val="uk-UA"/>
        </w:rPr>
        <w:t>відновлення та розширення портів, залізничних колій, автодоріг, відновлення парку вагонів, вантажівок,</w:t>
      </w:r>
      <w:r>
        <w:rPr>
          <w:color w:val="000000"/>
          <w:bdr w:val="none" w:sz="0" w:space="0" w:color="auto" w:frame="1"/>
          <w:lang w:val="uk-UA"/>
        </w:rPr>
        <w:t xml:space="preserve"> автобусів та іншого транспорту</w:t>
      </w:r>
      <w:r w:rsidR="003374A7" w:rsidRPr="00757083">
        <w:rPr>
          <w:bdr w:val="none" w:sz="0" w:space="0" w:color="auto" w:frame="1"/>
          <w:lang w:val="uk-UA"/>
        </w:rPr>
        <w:t>,</w:t>
      </w:r>
      <w:r w:rsidR="003374A7" w:rsidRPr="00757083">
        <w:rPr>
          <w:rFonts w:ascii="Arial" w:hAnsi="Arial" w:cs="Arial"/>
          <w:bdr w:val="none" w:sz="0" w:space="0" w:color="auto" w:frame="1"/>
          <w:lang w:val="uk-UA"/>
        </w:rPr>
        <w:t xml:space="preserve"> </w:t>
      </w:r>
      <w:r w:rsidR="00F41430" w:rsidRPr="00757083">
        <w:rPr>
          <w:bdr w:val="none" w:sz="0" w:space="0" w:color="auto" w:frame="1"/>
          <w:lang w:val="uk-UA"/>
        </w:rPr>
        <w:t xml:space="preserve">разработка программы изменения </w:t>
      </w:r>
      <w:r w:rsidR="003374A7" w:rsidRPr="00757083">
        <w:rPr>
          <w:bdr w:val="none" w:sz="0" w:space="0" w:color="auto" w:frame="1"/>
          <w:lang w:val="uk-UA"/>
        </w:rPr>
        <w:t xml:space="preserve"> </w:t>
      </w:r>
      <w:r w:rsidR="003374A7" w:rsidRPr="00F41430">
        <w:rPr>
          <w:color w:val="000000"/>
          <w:bdr w:val="none" w:sz="0" w:space="0" w:color="auto" w:frame="1"/>
          <w:lang w:val="uk-UA"/>
        </w:rPr>
        <w:t>енергетичної політики, яка повинна фокусуватись</w:t>
      </w:r>
      <w:r w:rsidR="003374A7" w:rsidRPr="00F41430">
        <w:rPr>
          <w:color w:val="000000"/>
          <w:bdr w:val="none" w:sz="0" w:space="0" w:color="auto" w:frame="1"/>
        </w:rPr>
        <w:t> </w:t>
      </w:r>
      <w:r w:rsidR="003374A7" w:rsidRPr="00F41430">
        <w:rPr>
          <w:color w:val="000000"/>
          <w:bdr w:val="none" w:sz="0" w:space="0" w:color="auto" w:frame="1"/>
          <w:lang w:val="uk-UA"/>
        </w:rPr>
        <w:t>на зниженні залежності від викопн</w:t>
      </w:r>
      <w:r w:rsidR="00F41430">
        <w:rPr>
          <w:color w:val="000000"/>
          <w:bdr w:val="none" w:sz="0" w:space="0" w:color="auto" w:frame="1"/>
          <w:lang w:val="uk-UA"/>
        </w:rPr>
        <w:t xml:space="preserve">ого палива та </w:t>
      </w:r>
      <w:r w:rsidR="003374A7" w:rsidRPr="00F41430">
        <w:rPr>
          <w:color w:val="000000"/>
          <w:bdr w:val="none" w:sz="0" w:space="0" w:color="auto" w:frame="1"/>
          <w:lang w:val="uk-UA"/>
        </w:rPr>
        <w:t xml:space="preserve"> інтеграції України з енергосистемою </w:t>
      </w:r>
      <w:r w:rsidR="003374A7" w:rsidRPr="00A2392E">
        <w:rPr>
          <w:color w:val="000000"/>
          <w:bdr w:val="none" w:sz="0" w:space="0" w:color="auto" w:frame="1"/>
          <w:lang w:val="uk-UA"/>
        </w:rPr>
        <w:t>ЄС.</w:t>
      </w:r>
      <w:r w:rsidR="003374A7">
        <w:rPr>
          <w:color w:val="000000"/>
          <w:bdr w:val="none" w:sz="0" w:space="0" w:color="auto" w:frame="1"/>
          <w:lang w:val="uk-UA"/>
        </w:rPr>
        <w:t xml:space="preserve"> </w:t>
      </w:r>
      <w:r>
        <w:rPr>
          <w:color w:val="000000"/>
          <w:bdr w:val="none" w:sz="0" w:space="0" w:color="auto" w:frame="1"/>
          <w:lang w:val="uk-UA"/>
        </w:rPr>
        <w:t>;</w:t>
      </w:r>
    </w:p>
    <w:p w14:paraId="78A5793E" w14:textId="77777777" w:rsidR="00441F46" w:rsidRPr="002A49EE" w:rsidRDefault="00441F46" w:rsidP="00B64642">
      <w:pPr>
        <w:ind w:firstLine="567"/>
        <w:jc w:val="both"/>
      </w:pPr>
      <w:r w:rsidRPr="002A49EE">
        <w:t>- примноження творчих, технічних та фінансових можливостей учасників Консорціуму за рахунок концентрації інтелектуальних, фінансових та адміністративних ресурсів держав, підприємств і громадських організацій, спрямованих на відновлення об'єктів приватного житлового фонду, державного, громадського житлового фондів, об'єктів фонду житлово-будівельних кооперативів, інших видів житла осіб, об'єктів соціально-культурного призначення, втрачених внаслідок здійснення Російською Федерацією збройної агресії проти України.</w:t>
      </w:r>
    </w:p>
    <w:p w14:paraId="68DB3E37" w14:textId="77777777" w:rsidR="00441F46" w:rsidRPr="002A49EE" w:rsidRDefault="00441F46" w:rsidP="00B64642">
      <w:pPr>
        <w:ind w:firstLine="567"/>
        <w:jc w:val="both"/>
      </w:pPr>
      <w:r w:rsidRPr="002A49EE">
        <w:t>2.2. Для досягнення цілей, заради яких створено Консорціум, Консорціум ставить перед собою такі завдання:</w:t>
      </w:r>
    </w:p>
    <w:p w14:paraId="3DEEC349" w14:textId="77777777" w:rsidR="00441F46" w:rsidRPr="002A49EE" w:rsidRDefault="00441F46" w:rsidP="00B64642">
      <w:pPr>
        <w:ind w:firstLine="567"/>
        <w:jc w:val="both"/>
      </w:pPr>
      <w:r w:rsidRPr="002A49EE">
        <w:t>- управління будівельними проектами;</w:t>
      </w:r>
    </w:p>
    <w:p w14:paraId="0BC6924D" w14:textId="77777777" w:rsidR="00441F46" w:rsidRPr="002A49EE" w:rsidRDefault="00441F46" w:rsidP="00B64642">
      <w:pPr>
        <w:ind w:firstLine="567"/>
        <w:jc w:val="both"/>
      </w:pPr>
      <w:r w:rsidRPr="002A49EE">
        <w:t>- виконання функцій замовника, агента замовника;</w:t>
      </w:r>
    </w:p>
    <w:p w14:paraId="5BE75216" w14:textId="77777777" w:rsidR="00441F46" w:rsidRPr="002A49EE" w:rsidRDefault="00441F46" w:rsidP="00B64642">
      <w:pPr>
        <w:ind w:firstLine="567"/>
        <w:jc w:val="both"/>
      </w:pPr>
      <w:r w:rsidRPr="002A49EE">
        <w:t>- технічний нагляд за будівництвом;</w:t>
      </w:r>
    </w:p>
    <w:p w14:paraId="54450616" w14:textId="77777777" w:rsidR="00441F46" w:rsidRPr="002A49EE" w:rsidRDefault="00441F46" w:rsidP="00B64642">
      <w:pPr>
        <w:ind w:firstLine="567"/>
        <w:jc w:val="both"/>
      </w:pPr>
      <w:r w:rsidRPr="002A49EE">
        <w:t>- техніко-економічний аналіз проекту, кошторисне забезпечення;</w:t>
      </w:r>
    </w:p>
    <w:p w14:paraId="770749A3" w14:textId="77777777" w:rsidR="00441F46" w:rsidRPr="002A49EE" w:rsidRDefault="00441F46" w:rsidP="00B64642">
      <w:pPr>
        <w:ind w:firstLine="567"/>
        <w:jc w:val="both"/>
      </w:pPr>
      <w:r w:rsidRPr="002A49EE">
        <w:t>- проектування, оформлення правової бази, включаючи дозвільну документацію та погодження;</w:t>
      </w:r>
    </w:p>
    <w:p w14:paraId="6DA0F5A3" w14:textId="77777777" w:rsidR="00441F46" w:rsidRPr="002A49EE" w:rsidRDefault="00441F46" w:rsidP="00B64642">
      <w:pPr>
        <w:ind w:firstLine="567"/>
        <w:jc w:val="both"/>
      </w:pPr>
      <w:r w:rsidRPr="002A49EE">
        <w:t>- контроль за дотриманням якості та бюджету проектів;</w:t>
      </w:r>
    </w:p>
    <w:p w14:paraId="52FC5F22" w14:textId="77777777" w:rsidR="00441F46" w:rsidRPr="002A49EE" w:rsidRDefault="00441F46" w:rsidP="00B64642">
      <w:pPr>
        <w:ind w:firstLine="567"/>
        <w:jc w:val="both"/>
      </w:pPr>
      <w:r w:rsidRPr="002A49EE">
        <w:t>- послуги генерального підрядника, що включають: аналіз програм здійснення проекту, попередня оцінка вартості робіт, обладнання, матеріалів; визначення наявності чи підготовка необхідних технічних умов, проектної документації, надання допомоги у їх отриманні; підбір обладнання, комплектуючих та матеріалів; проведення інспектування проекту з метою перевірки якості виконуваних робіт; постачання обладнання, систем електричного захисту, автоматики та управління енергетичними об'єктами, монтаж гідромеханічного та електричного обладнання; пуско-налагоджувальні роботи; сервісне обслуговування;</w:t>
      </w:r>
    </w:p>
    <w:p w14:paraId="36DA6B00" w14:textId="77777777" w:rsidR="00441F46" w:rsidRPr="002A49EE" w:rsidRDefault="00441F46" w:rsidP="00B64642">
      <w:pPr>
        <w:ind w:firstLine="567"/>
        <w:jc w:val="both"/>
      </w:pPr>
      <w:r w:rsidRPr="002A49EE">
        <w:t>- виключення проблем якості питної води шляхом будівництва ефективних споруд водоочищення, використання цифрових технологій у будівництві та архітектурі, екологічна безпека будівництва та міського господарства, впровадження новітніх тенденцій урбаністичного розвитку;</w:t>
      </w:r>
    </w:p>
    <w:p w14:paraId="7447BC0F" w14:textId="77777777" w:rsidR="00441F46" w:rsidRPr="002A49EE" w:rsidRDefault="00441F46" w:rsidP="00B64642">
      <w:pPr>
        <w:ind w:firstLine="567"/>
        <w:jc w:val="both"/>
      </w:pPr>
      <w:r w:rsidRPr="002A49EE">
        <w:t>- створення нових високопродуктивних виробництв, що забезпечують активізацію інноваційної діяльності підприємств, імпортозаміщення, зниження технологічної та товарної залежності будівельної галузі від провідних країн;</w:t>
      </w:r>
    </w:p>
    <w:p w14:paraId="7F067C36" w14:textId="77777777" w:rsidR="00441F46" w:rsidRPr="002A49EE" w:rsidRDefault="00441F46" w:rsidP="00B64642">
      <w:pPr>
        <w:ind w:firstLine="567"/>
        <w:jc w:val="both"/>
      </w:pPr>
      <w:r w:rsidRPr="002A49EE">
        <w:t>- поглиблення процесів кооперації, інтеграції та розвитку міжтериторіальної та міжгалузевої взаємодії суб'єктів науки, промисловості та малого підприємництва;</w:t>
      </w:r>
    </w:p>
    <w:p w14:paraId="36D8320F" w14:textId="77777777" w:rsidR="00441F46" w:rsidRPr="002A49EE" w:rsidRDefault="00441F46" w:rsidP="00B64642">
      <w:pPr>
        <w:ind w:firstLine="567"/>
        <w:jc w:val="both"/>
      </w:pPr>
      <w:r w:rsidRPr="002A49EE">
        <w:t>- розвиток системи відтворення трудових ресурсів, підготовки та перепідготовки робітників, менеджерів та управлінських кадрів, здатних вміло вести виробництво та бізнес в умовах відкритого ринку;</w:t>
      </w:r>
    </w:p>
    <w:p w14:paraId="1F052877" w14:textId="77777777" w:rsidR="00441F46" w:rsidRPr="002A49EE" w:rsidRDefault="00441F46" w:rsidP="00B64642">
      <w:pPr>
        <w:ind w:firstLine="567"/>
        <w:jc w:val="both"/>
      </w:pPr>
      <w:r w:rsidRPr="002A49EE">
        <w:t>- використання міжнародного кадрового ринку для залучення до нових розробок провідних зарубіжних фахівців;</w:t>
      </w:r>
    </w:p>
    <w:p w14:paraId="23EE2DDB" w14:textId="77777777" w:rsidR="00441F46" w:rsidRPr="002A49EE" w:rsidRDefault="00441F46" w:rsidP="00B64642">
      <w:pPr>
        <w:ind w:firstLine="567"/>
        <w:jc w:val="both"/>
      </w:pPr>
      <w:r w:rsidRPr="002A49EE">
        <w:t>- взаємодію України з Міністерством будівництва архітектури та житлово-комунального господарства України, а також з управлінням житлово-комунального господарства міста Києва та Київської області, у тому числі на основі тристоронньої угоди;</w:t>
      </w:r>
    </w:p>
    <w:p w14:paraId="0361EF1F" w14:textId="77777777" w:rsidR="00441F46" w:rsidRPr="002A49EE" w:rsidRDefault="00441F46" w:rsidP="00B64642">
      <w:pPr>
        <w:ind w:firstLine="567"/>
        <w:jc w:val="both"/>
      </w:pPr>
      <w:r w:rsidRPr="002A49EE">
        <w:lastRenderedPageBreak/>
        <w:t>- укладання угод про співпрацю та взаємодію з державними органами виконавчої влади, органами виконавчої влади міста Києва та Київської області;</w:t>
      </w:r>
    </w:p>
    <w:p w14:paraId="5F1F3374" w14:textId="77777777" w:rsidR="00441F46" w:rsidRPr="002A49EE" w:rsidRDefault="00441F46" w:rsidP="00B64642">
      <w:pPr>
        <w:ind w:firstLine="567"/>
        <w:jc w:val="both"/>
      </w:pPr>
      <w:r w:rsidRPr="002A49EE">
        <w:t>- запрошення стратегічних партнерів, зокрема іноземних;</w:t>
      </w:r>
    </w:p>
    <w:p w14:paraId="4B05D603" w14:textId="77777777" w:rsidR="00730442" w:rsidRPr="002A49EE" w:rsidRDefault="00441F46" w:rsidP="00B64642">
      <w:pPr>
        <w:ind w:firstLine="567"/>
        <w:jc w:val="both"/>
      </w:pPr>
      <w:r w:rsidRPr="002A49EE">
        <w:t>- опублікування інформації про діяльність Консорціуму.</w:t>
      </w:r>
    </w:p>
    <w:p w14:paraId="4870032D" w14:textId="77777777" w:rsidR="00730442" w:rsidRPr="002A49EE" w:rsidRDefault="00441F46" w:rsidP="00B64642">
      <w:pPr>
        <w:ind w:firstLine="567"/>
        <w:jc w:val="both"/>
      </w:pPr>
      <w:r w:rsidRPr="002A49EE">
        <w:t>2.3</w:t>
      </w:r>
      <w:r w:rsidR="007037F0" w:rsidRPr="002A49EE">
        <w:t>. Цей Договір визначає умови та основні напрямки діяльності Консорціуму, а також є основою для розробки та реалізації спільних проектів, укладання окремих договорів та угод.</w:t>
      </w:r>
    </w:p>
    <w:p w14:paraId="29F12A58" w14:textId="77777777" w:rsidR="00730442" w:rsidRPr="002A49EE" w:rsidRDefault="007037F0" w:rsidP="00B64642">
      <w:pPr>
        <w:ind w:firstLine="567"/>
        <w:jc w:val="center"/>
        <w:rPr>
          <w:rFonts w:eastAsia="Times New Roman"/>
          <w:shd w:val="clear" w:color="auto" w:fill="FFFFFF"/>
        </w:rPr>
      </w:pPr>
      <w:r w:rsidRPr="002A49EE">
        <w:rPr>
          <w:rFonts w:eastAsia="Times New Roman"/>
          <w:b/>
          <w:shd w:val="clear" w:color="FFFFFF" w:fill="FFFFFF"/>
        </w:rPr>
        <w:t>3. Взаємні обов'язки Сторін</w:t>
      </w:r>
    </w:p>
    <w:p w14:paraId="1CCCA9FE" w14:textId="359A7190" w:rsidR="00730442" w:rsidRPr="002A49EE" w:rsidRDefault="007037F0" w:rsidP="00B64642">
      <w:pPr>
        <w:ind w:firstLine="567"/>
        <w:jc w:val="both"/>
      </w:pPr>
      <w:r w:rsidRPr="002A49EE">
        <w:rPr>
          <w:rFonts w:eastAsia="Times New Roman"/>
          <w:shd w:val="clear" w:color="auto" w:fill="FFFFFF"/>
        </w:rPr>
        <w:t xml:space="preserve">         </w:t>
      </w:r>
      <w:r w:rsidRPr="002A49EE">
        <w:t>3.1. Для швидшого досягнення цілей за Договором Сторони зобов’язуються:</w:t>
      </w:r>
    </w:p>
    <w:p w14:paraId="72A23376" w14:textId="77777777" w:rsidR="00730442" w:rsidRPr="002A49EE" w:rsidRDefault="007037F0" w:rsidP="00B64642">
      <w:pPr>
        <w:shd w:val="clear" w:color="auto" w:fill="FFFFFF"/>
        <w:ind w:firstLine="567"/>
        <w:jc w:val="both"/>
      </w:pPr>
      <w:r w:rsidRPr="002A49EE">
        <w:t>- обмінюватися наявною у їхньому розпорядженні інформацією з аспектів взаємного інтересу;</w:t>
      </w:r>
    </w:p>
    <w:p w14:paraId="7D0ECD00" w14:textId="77777777" w:rsidR="00684572" w:rsidRDefault="007037F0" w:rsidP="00B64642">
      <w:pPr>
        <w:shd w:val="clear" w:color="auto" w:fill="FFFFFF"/>
        <w:ind w:firstLine="567"/>
        <w:jc w:val="both"/>
      </w:pPr>
      <w:r w:rsidRPr="002A49EE">
        <w:t>- щонеділі проводити спільні наради за підсумками виконаних робіт та обговорення питань, що виникли у процесі виконання Програми Консорціуму. Проводити загальні консультації з узгодженої тематики;</w:t>
      </w:r>
    </w:p>
    <w:p w14:paraId="539D2CED" w14:textId="3BDB6246" w:rsidR="00730442" w:rsidRPr="002A49EE" w:rsidRDefault="007037F0" w:rsidP="00B64642">
      <w:pPr>
        <w:shd w:val="clear" w:color="auto" w:fill="FFFFFF"/>
        <w:ind w:firstLine="567"/>
        <w:jc w:val="both"/>
      </w:pPr>
      <w:r w:rsidRPr="002A49EE">
        <w:t>- у випадку необхідності здійснювати взаємне кредитування та фінансування на безвідсотковій та безоплатній основі у відповідності до угод, що укладаються;</w:t>
      </w:r>
    </w:p>
    <w:p w14:paraId="4FD17210" w14:textId="77777777" w:rsidR="00730442" w:rsidRPr="002A49EE" w:rsidRDefault="007037F0" w:rsidP="00B64642">
      <w:pPr>
        <w:shd w:val="clear" w:color="auto" w:fill="FFFFFF"/>
        <w:ind w:firstLine="567"/>
        <w:jc w:val="both"/>
      </w:pPr>
      <w:r w:rsidRPr="002A49EE">
        <w:t>- виконувати спільні замовлення та замовлення один одного з предмету  діяльності Консорціуму на пріоритетній та пільговій основі;</w:t>
      </w:r>
    </w:p>
    <w:p w14:paraId="3111B438" w14:textId="77777777" w:rsidR="00730442" w:rsidRPr="002A49EE" w:rsidRDefault="007037F0" w:rsidP="00B64642">
      <w:pPr>
        <w:shd w:val="clear" w:color="auto" w:fill="FFFFFF"/>
        <w:ind w:firstLine="567"/>
        <w:jc w:val="both"/>
      </w:pPr>
      <w:r w:rsidRPr="002A49EE">
        <w:t xml:space="preserve">- виконувати в строк зобов'язання, що передбачені Програмою, цим Договором, статутом Консорціуму. </w:t>
      </w:r>
    </w:p>
    <w:p w14:paraId="7A545E93" w14:textId="77777777" w:rsidR="00730442" w:rsidRPr="002A49EE" w:rsidRDefault="007037F0" w:rsidP="00B64642">
      <w:pPr>
        <w:shd w:val="clear" w:color="auto" w:fill="FFFFFF"/>
        <w:ind w:firstLine="567"/>
        <w:jc w:val="both"/>
      </w:pPr>
      <w:r w:rsidRPr="002A49EE">
        <w:t>3.2. Діяльність Консорціуму має здійснюватися у відповідності до Програми робіт (Додаток № 1), що додається до Договору, в якій Сторони визначають завдання, порядок, термін, етапи виконання робіт та інші умови  діяльності Консорціуму.</w:t>
      </w:r>
    </w:p>
    <w:p w14:paraId="21F8A025" w14:textId="77777777" w:rsidR="00730442" w:rsidRDefault="007037F0" w:rsidP="00B64642">
      <w:pPr>
        <w:shd w:val="clear" w:color="auto" w:fill="FFFFFF"/>
        <w:ind w:firstLine="567"/>
        <w:jc w:val="both"/>
      </w:pPr>
      <w:r w:rsidRPr="002A49EE">
        <w:t xml:space="preserve">3.3. До Програми робіт можуть вноситися зміни, доповнення та уточнення в порядку, що визначається Радою Консорціуму, шляхом підписання окремих письмових доповнень. </w:t>
      </w:r>
    </w:p>
    <w:p w14:paraId="475FDF08" w14:textId="77777777" w:rsidR="00165816" w:rsidRPr="002A49EE" w:rsidRDefault="00165816" w:rsidP="00B64642">
      <w:pPr>
        <w:shd w:val="clear" w:color="auto" w:fill="FFFFFF"/>
        <w:ind w:firstLine="567"/>
        <w:jc w:val="both"/>
      </w:pPr>
    </w:p>
    <w:p w14:paraId="40DB8939" w14:textId="77777777" w:rsidR="00730442" w:rsidRPr="002A49EE" w:rsidRDefault="007037F0" w:rsidP="00B64642">
      <w:pPr>
        <w:shd w:val="clear" w:color="auto" w:fill="FFFFFF"/>
        <w:ind w:firstLine="567"/>
        <w:jc w:val="center"/>
        <w:rPr>
          <w:b/>
          <w:bCs/>
        </w:rPr>
      </w:pPr>
      <w:r w:rsidRPr="002A49EE">
        <w:rPr>
          <w:b/>
          <w:bCs/>
        </w:rPr>
        <w:t>4. Управління діяльністю Консорціуму. Конфіденційність</w:t>
      </w:r>
    </w:p>
    <w:p w14:paraId="5725C750" w14:textId="1B830E4E" w:rsidR="00730442" w:rsidRPr="002A49EE" w:rsidRDefault="007037F0" w:rsidP="00B64642">
      <w:pPr>
        <w:shd w:val="clear" w:color="auto" w:fill="FFFFFF"/>
        <w:ind w:firstLine="567"/>
        <w:jc w:val="both"/>
      </w:pPr>
      <w:r w:rsidRPr="002A49EE">
        <w:t>4.1.  Питання про виконання завдань Консорціуму, визначення його цілей, здійснення спільної діяльності його учасників, поточні питання реалізації Програми розглядаються та вирішуються Радою Консорціуму. У разі потреби рішення підлягають затвердженню загальними зборами учасників Консорціуму.</w:t>
      </w:r>
    </w:p>
    <w:p w14:paraId="6F702B5A" w14:textId="175420FA" w:rsidR="00730442" w:rsidRPr="002A49EE" w:rsidRDefault="007037F0" w:rsidP="00B64642">
      <w:pPr>
        <w:shd w:val="clear" w:color="auto" w:fill="FFFFFF"/>
        <w:ind w:firstLine="567"/>
        <w:jc w:val="both"/>
      </w:pPr>
      <w:r w:rsidRPr="002A49EE">
        <w:t>4.2. Керівництво діяльністю Консорціуму, ведення спільн</w:t>
      </w:r>
      <w:r w:rsidR="00184AE3" w:rsidRPr="002A49EE">
        <w:t>их справ, визначених Програмою доручається Раді Консорціуму.</w:t>
      </w:r>
      <w:r w:rsidR="00E624C0" w:rsidRPr="002A49EE">
        <w:t xml:space="preserve"> Рада Консорціуму</w:t>
      </w:r>
      <w:r w:rsidR="0067211E" w:rsidRPr="002A49EE">
        <w:t>,</w:t>
      </w:r>
      <w:r w:rsidR="003A27AF" w:rsidRPr="002A49EE">
        <w:t xml:space="preserve"> визначає кандидата та на підставі договору на аутсорсинг передає кандидату такі функції: правове та інформаційне забезпечення, бухгалтерське забезпечення, інвентаризаційний аудит, аудит фінансово-господарської діяльності, забезпечення взаєморозрахунків із персоналом, аутсорсинг у силу закону.</w:t>
      </w:r>
      <w:r w:rsidR="0067211E" w:rsidRPr="002A49EE">
        <w:t xml:space="preserve"> </w:t>
      </w:r>
    </w:p>
    <w:p w14:paraId="799AAB20" w14:textId="77777777" w:rsidR="00771686" w:rsidRPr="002A49EE" w:rsidRDefault="007037F0" w:rsidP="00B64642">
      <w:pPr>
        <w:shd w:val="clear" w:color="auto" w:fill="FFFFFF"/>
        <w:ind w:firstLine="567"/>
        <w:jc w:val="both"/>
      </w:pPr>
      <w:r w:rsidRPr="002A49EE">
        <w:t>Усі фінансові операції щодо спільної діяльності учасників Консорціуму здійснюються через розрахунковий рахунок Консорціуму.</w:t>
      </w:r>
    </w:p>
    <w:p w14:paraId="4277E15F" w14:textId="000C796B" w:rsidR="00730442" w:rsidRPr="002A49EE" w:rsidRDefault="007037F0" w:rsidP="00B64642">
      <w:pPr>
        <w:shd w:val="clear" w:color="auto" w:fill="FFFFFF"/>
        <w:ind w:firstLine="567"/>
        <w:jc w:val="both"/>
      </w:pPr>
      <w:r w:rsidRPr="002A49EE">
        <w:t>Рада Консорціуму має право залучати для виконання Програми та досягнення цілей Консорціуму третіх осіб на договірній основі, беручи на себе відповідальність у повному обсязі перед учасниками за їх дії.</w:t>
      </w:r>
    </w:p>
    <w:p w14:paraId="0C0DE2DD" w14:textId="77777777" w:rsidR="00730442" w:rsidRPr="002A49EE" w:rsidRDefault="007037F0" w:rsidP="00B64642">
      <w:pPr>
        <w:shd w:val="clear" w:color="auto" w:fill="FFFFFF"/>
        <w:ind w:firstLine="567"/>
        <w:jc w:val="both"/>
      </w:pPr>
      <w:r w:rsidRPr="002A49EE">
        <w:t>4.3. Учасник, який отримує від іншого учасника або Ради Консорціуму інформацію, віднесену Радою до конфіденційної (далі– конфіденційна інформація), зобов'язується з метою нерозголошення, а також збереження комерційної таємниці забезпечити її охорону. Учасник зобов'язується використовувати конфіденційну інформацію лише у встановлених Радою Консорціуму цілях і ніколи не використовувати її з будь-якою іншою метою без попереднього письмового дозволу Ради Консорціуму.</w:t>
      </w:r>
    </w:p>
    <w:p w14:paraId="1ECE8FE8" w14:textId="77777777" w:rsidR="00730442" w:rsidRPr="002A49EE" w:rsidRDefault="007037F0" w:rsidP="00B64642">
      <w:pPr>
        <w:shd w:val="clear" w:color="auto" w:fill="FFFFFF"/>
        <w:ind w:firstLine="567"/>
        <w:jc w:val="both"/>
      </w:pPr>
      <w:r w:rsidRPr="002A49EE">
        <w:lastRenderedPageBreak/>
        <w:t>4.4. У разі заподіяння збитків внаслідок розголошення конфіденційної інформації винна Сторона зобов'язується відшкодувати заподіяні потерпілій Стороні (Консорціуму або учаснику) збитки у повному обсязі.</w:t>
      </w:r>
    </w:p>
    <w:p w14:paraId="6BF5368E" w14:textId="27B808F1" w:rsidR="00730442" w:rsidRPr="002A49EE" w:rsidRDefault="00771686" w:rsidP="00B64642">
      <w:pPr>
        <w:shd w:val="clear" w:color="auto" w:fill="FFFFFF"/>
        <w:ind w:firstLine="567"/>
        <w:jc w:val="both"/>
      </w:pPr>
      <w:r w:rsidRPr="002A49EE">
        <w:t xml:space="preserve">4.5. </w:t>
      </w:r>
      <w:r w:rsidR="007037F0" w:rsidRPr="002A49EE">
        <w:t>Не є розголошенням конфіденційної інформації її надання Раді Консорціуму, Ревізійній комісії з метою перевірки виконання учасниками Програми та підготовки звітності.</w:t>
      </w:r>
    </w:p>
    <w:p w14:paraId="393AD11C" w14:textId="21FAB409" w:rsidR="00730442" w:rsidRDefault="007037F0" w:rsidP="00B64642">
      <w:pPr>
        <w:shd w:val="clear" w:color="auto" w:fill="FFFFFF"/>
        <w:ind w:firstLine="567"/>
        <w:jc w:val="both"/>
      </w:pPr>
      <w:r w:rsidRPr="002A49EE">
        <w:t>Сторони дійшли згоди, що надання конфіденційної інформації органам державної влади у порядку, передбаченому законодавством України, здійснюється учасником після повідомлення про це Раді Консорціуму, за обов'язкової участі у процесі передачі інформації адвокатів Консорціуму.</w:t>
      </w:r>
    </w:p>
    <w:p w14:paraId="02C47F9A" w14:textId="77777777" w:rsidR="00165816" w:rsidRPr="002A49EE" w:rsidRDefault="00165816" w:rsidP="00B64642">
      <w:pPr>
        <w:shd w:val="clear" w:color="auto" w:fill="FFFFFF"/>
        <w:ind w:firstLine="567"/>
        <w:jc w:val="both"/>
      </w:pPr>
    </w:p>
    <w:p w14:paraId="4087D086" w14:textId="77777777" w:rsidR="00730442" w:rsidRPr="002A49EE" w:rsidRDefault="007037F0" w:rsidP="00B64642">
      <w:pPr>
        <w:shd w:val="clear" w:color="auto" w:fill="FFFFFF"/>
        <w:ind w:firstLine="567"/>
        <w:jc w:val="center"/>
        <w:rPr>
          <w:b/>
          <w:bCs/>
        </w:rPr>
      </w:pPr>
      <w:r w:rsidRPr="002A49EE">
        <w:rPr>
          <w:b/>
          <w:bCs/>
        </w:rPr>
        <w:t>5. Внески Сторін</w:t>
      </w:r>
    </w:p>
    <w:p w14:paraId="78024CF8" w14:textId="77777777" w:rsidR="00730442" w:rsidRPr="002A49EE" w:rsidRDefault="007037F0" w:rsidP="00B64642">
      <w:pPr>
        <w:shd w:val="clear" w:color="auto" w:fill="FFFFFF"/>
        <w:ind w:firstLine="567"/>
        <w:jc w:val="both"/>
      </w:pPr>
      <w:r w:rsidRPr="002A49EE">
        <w:t>5.1.  Для досягнення цілей Договору та вирішення завдань Сторони вносять початкові внески.</w:t>
      </w:r>
    </w:p>
    <w:p w14:paraId="0D40B154" w14:textId="37959065" w:rsidR="00730442" w:rsidRPr="002A49EE" w:rsidRDefault="007037F0" w:rsidP="00B64642">
      <w:pPr>
        <w:shd w:val="clear" w:color="auto" w:fill="FFFFFF"/>
        <w:ind w:firstLine="567"/>
        <w:jc w:val="both"/>
      </w:pPr>
      <w:r w:rsidRPr="002A49EE">
        <w:t>5.2.  Початковим внеском Сторони 1 є:</w:t>
      </w:r>
    </w:p>
    <w:p w14:paraId="6C600F13" w14:textId="2F3B409A" w:rsidR="00730442" w:rsidRPr="002A49EE" w:rsidRDefault="00AC2266" w:rsidP="009B1F85">
      <w:pPr>
        <w:shd w:val="clear" w:color="auto" w:fill="FFFFFF"/>
        <w:ind w:firstLine="851"/>
        <w:jc w:val="both"/>
      </w:pPr>
      <w:r>
        <w:t>- _______ (______________</w:t>
      </w:r>
      <w:r w:rsidR="00F80F4A" w:rsidRPr="002A49EE">
        <w:t>) грн.</w:t>
      </w:r>
    </w:p>
    <w:p w14:paraId="7AFAF6D6" w14:textId="2033AFC3" w:rsidR="00730442" w:rsidRPr="002A49EE" w:rsidRDefault="007037F0" w:rsidP="00B64642">
      <w:pPr>
        <w:shd w:val="clear" w:color="auto" w:fill="FFFFFF"/>
        <w:ind w:firstLine="567"/>
        <w:jc w:val="both"/>
      </w:pPr>
      <w:r w:rsidRPr="002A49EE">
        <w:t>5.3.  Початковим внеском Сторони 2 є:</w:t>
      </w:r>
    </w:p>
    <w:p w14:paraId="02D714B9" w14:textId="0131DD28" w:rsidR="00730442" w:rsidRPr="002A49EE" w:rsidRDefault="00AC2266" w:rsidP="009B1F85">
      <w:pPr>
        <w:shd w:val="clear" w:color="auto" w:fill="FFFFFF"/>
        <w:ind w:firstLine="851"/>
        <w:jc w:val="both"/>
      </w:pPr>
      <w:r>
        <w:t>- ______ (____________</w:t>
      </w:r>
      <w:r w:rsidR="00F80F4A" w:rsidRPr="002A49EE">
        <w:t>) грн.</w:t>
      </w:r>
    </w:p>
    <w:p w14:paraId="3571DEA7" w14:textId="3BB9162E" w:rsidR="00730442" w:rsidRPr="002A49EE" w:rsidRDefault="007037F0" w:rsidP="00B64642">
      <w:pPr>
        <w:shd w:val="clear" w:color="auto" w:fill="FFFFFF"/>
        <w:ind w:firstLine="567"/>
        <w:jc w:val="both"/>
      </w:pPr>
      <w:r w:rsidRPr="002A49EE">
        <w:t>5.</w:t>
      </w:r>
      <w:r w:rsidR="00AC2266">
        <w:t>4</w:t>
      </w:r>
      <w:r w:rsidRPr="002A49EE">
        <w:t xml:space="preserve">. Сторони домовилися внести свої внески у діяльність Консорціуму протягом </w:t>
      </w:r>
      <w:r w:rsidR="00F80F4A" w:rsidRPr="002A49EE">
        <w:t>одного року</w:t>
      </w:r>
      <w:r w:rsidRPr="002A49EE">
        <w:t xml:space="preserve"> з моменту державної реєстрації Консорціуму. Під час передачі внеску між Консорціумом та Стороною підписується акт приймання-передачі, що підтверджує внесення Стороною внеску.</w:t>
      </w:r>
    </w:p>
    <w:p w14:paraId="6742311E" w14:textId="540C53A4" w:rsidR="001057F8" w:rsidRPr="002A49EE" w:rsidRDefault="001057F8" w:rsidP="00B64642">
      <w:pPr>
        <w:shd w:val="clear" w:color="auto" w:fill="FFFFFF"/>
        <w:ind w:firstLine="567"/>
        <w:jc w:val="both"/>
      </w:pPr>
      <w:r w:rsidRPr="002A49EE">
        <w:t>5.</w:t>
      </w:r>
      <w:r w:rsidR="00AC2266">
        <w:t>5</w:t>
      </w:r>
      <w:r w:rsidR="00771686" w:rsidRPr="002A49EE">
        <w:t>.</w:t>
      </w:r>
      <w:r w:rsidRPr="002A49EE">
        <w:t xml:space="preserve"> Сторони приймають на себе зобов’язання</w:t>
      </w:r>
      <w:r w:rsidR="007037F0" w:rsidRPr="002A49EE">
        <w:t>,</w:t>
      </w:r>
      <w:r w:rsidRPr="002A49EE">
        <w:t xml:space="preserve"> за необхі</w:t>
      </w:r>
      <w:r w:rsidR="007037F0" w:rsidRPr="002A49EE">
        <w:t>дності,</w:t>
      </w:r>
      <w:r w:rsidRPr="002A49EE">
        <w:t xml:space="preserve"> вносити додаткові внески у спільне майно Консорціуму пропорційно сво</w:t>
      </w:r>
      <w:r w:rsidR="00D04D06" w:rsidRPr="002A49EE">
        <w:t>їй частц</w:t>
      </w:r>
      <w:r w:rsidR="007037F0" w:rsidRPr="002A49EE">
        <w:t>і у спільному майні Консорціуму,</w:t>
      </w:r>
      <w:r w:rsidR="00D04D06" w:rsidRPr="002A49EE">
        <w:t xml:space="preserve"> на підставі рішення Ради Консор</w:t>
      </w:r>
      <w:r w:rsidR="007037F0" w:rsidRPr="002A49EE">
        <w:t>ціуму.</w:t>
      </w:r>
    </w:p>
    <w:p w14:paraId="11AAC68B" w14:textId="4A7D00DD" w:rsidR="001057F8" w:rsidRPr="002A49EE" w:rsidRDefault="007037F0" w:rsidP="00B64642">
      <w:pPr>
        <w:shd w:val="clear" w:color="auto" w:fill="FFFFFF"/>
        <w:ind w:firstLine="567"/>
        <w:jc w:val="both"/>
      </w:pPr>
      <w:r w:rsidRPr="002A49EE">
        <w:t>Сторона зобов'язана попередити інші Сторони про всі зобов'язання, пов'язані з внеском, якщо ці обставини впливають (можуть впливати) на оцінку внеску.</w:t>
      </w:r>
    </w:p>
    <w:p w14:paraId="7D969178" w14:textId="0D895400" w:rsidR="00730442" w:rsidRPr="002A49EE" w:rsidRDefault="00AC2266" w:rsidP="00B64642">
      <w:pPr>
        <w:shd w:val="clear" w:color="auto" w:fill="FFFFFF"/>
        <w:ind w:firstLine="567"/>
        <w:jc w:val="both"/>
      </w:pPr>
      <w:r>
        <w:t>5.6</w:t>
      </w:r>
      <w:r w:rsidR="007037F0" w:rsidRPr="002A49EE">
        <w:t>. Частки Сторін:</w:t>
      </w:r>
    </w:p>
    <w:p w14:paraId="1457A7AD" w14:textId="77658772" w:rsidR="00730442" w:rsidRPr="002A49EE" w:rsidRDefault="007037F0" w:rsidP="00B64642">
      <w:pPr>
        <w:shd w:val="clear" w:color="auto" w:fill="FFFFFF"/>
        <w:ind w:firstLine="567"/>
        <w:jc w:val="both"/>
      </w:pPr>
      <w:r w:rsidRPr="002A49EE">
        <w:t xml:space="preserve">         Частка Сторони 1 становить </w:t>
      </w:r>
      <w:r w:rsidR="00AC2266">
        <w:t xml:space="preserve">_____ </w:t>
      </w:r>
      <w:r w:rsidRPr="002A49EE">
        <w:t>%</w:t>
      </w:r>
    </w:p>
    <w:p w14:paraId="7C5A7CAF" w14:textId="5A8CB724" w:rsidR="00730442" w:rsidRPr="002A49EE" w:rsidRDefault="007037F0" w:rsidP="00AC2266">
      <w:pPr>
        <w:shd w:val="clear" w:color="auto" w:fill="FFFFFF"/>
        <w:ind w:firstLine="567"/>
        <w:jc w:val="both"/>
      </w:pPr>
      <w:r w:rsidRPr="002A49EE">
        <w:t xml:space="preserve">         Частка Сторони 2 становить </w:t>
      </w:r>
      <w:r w:rsidR="00AC2266">
        <w:t xml:space="preserve"> _____ </w:t>
      </w:r>
      <w:r w:rsidR="008A7775" w:rsidRPr="002A49EE">
        <w:t xml:space="preserve"> </w:t>
      </w:r>
      <w:r w:rsidR="00AC2266">
        <w:t>%</w:t>
      </w:r>
    </w:p>
    <w:p w14:paraId="5E959690" w14:textId="7F1FAC44" w:rsidR="00730442" w:rsidRDefault="007037F0" w:rsidP="00B64642">
      <w:pPr>
        <w:shd w:val="clear" w:color="auto" w:fill="FFFFFF"/>
        <w:ind w:firstLine="567"/>
        <w:jc w:val="both"/>
      </w:pPr>
      <w:r w:rsidRPr="002A49EE">
        <w:t>5.</w:t>
      </w:r>
      <w:r w:rsidR="00AC2266">
        <w:t>7</w:t>
      </w:r>
      <w:r w:rsidRPr="002A49EE">
        <w:t>. При зміні обсягів робіт, що виконуються, Сторони вносять відповідні зміни та доповнення до Договору, у тому числі уточнюючи свою часткову участь у спільній діяльності.</w:t>
      </w:r>
    </w:p>
    <w:p w14:paraId="7A50A485" w14:textId="77777777" w:rsidR="00165816" w:rsidRPr="002A49EE" w:rsidRDefault="00165816" w:rsidP="00B64642">
      <w:pPr>
        <w:shd w:val="clear" w:color="auto" w:fill="FFFFFF"/>
        <w:ind w:firstLine="567"/>
        <w:jc w:val="both"/>
      </w:pPr>
    </w:p>
    <w:p w14:paraId="32D1068B" w14:textId="77777777" w:rsidR="00730442" w:rsidRPr="002A49EE" w:rsidRDefault="007037F0" w:rsidP="00B64642">
      <w:pPr>
        <w:shd w:val="clear" w:color="auto" w:fill="FFFFFF"/>
        <w:ind w:firstLine="567"/>
        <w:jc w:val="center"/>
        <w:rPr>
          <w:rFonts w:eastAsia="Times New Roman"/>
          <w:b/>
          <w:shd w:val="clear" w:color="auto" w:fill="FFFFFF"/>
        </w:rPr>
      </w:pPr>
      <w:r w:rsidRPr="002A49EE">
        <w:rPr>
          <w:rFonts w:eastAsia="Times New Roman"/>
          <w:b/>
          <w:shd w:val="clear" w:color="auto" w:fill="FFFFFF"/>
        </w:rPr>
        <w:t>6. Права та обов'язки Сторін та Ради Консорціуму</w:t>
      </w:r>
    </w:p>
    <w:p w14:paraId="27AA216F"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6.1. Сторони та Рада Консорціуму здійснюють свої права та виконують обов'язки відповідно до вимог статуту Консорціуму, цього Договору, Програми, угод та положень, затверджених Загальними зборами учасників.  Завдання Консорціуму визначаються Програмою та рішеннями Ради Консорціуму.</w:t>
      </w:r>
    </w:p>
    <w:p w14:paraId="2FC97878"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6.2.  Учасники Консорціуму мають рівні права, пов'язані з участю у вирішенні завдань Консорціуму, та несуть відповідальність за виконання покладених на них зобов'язань. Учасник Консорціуму розуміє свої права та обов'язки, а також гарантує належне їх виконання та використання.</w:t>
      </w:r>
    </w:p>
    <w:p w14:paraId="53B60CFF"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6.3.  Обов'язки Сторони 1:</w:t>
      </w:r>
    </w:p>
    <w:p w14:paraId="0A1D6C08" w14:textId="262AD9B3"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xml:space="preserve">- у порядку та строки, передбачені Програмою (Додаток 1 до Договору) здійснювати </w:t>
      </w:r>
      <w:r w:rsidR="008A7775" w:rsidRPr="002A49EE">
        <w:rPr>
          <w:rFonts w:eastAsia="Times New Roman"/>
          <w:shd w:val="clear" w:color="auto" w:fill="FFFFFF"/>
        </w:rPr>
        <w:t>роботи:</w:t>
      </w:r>
    </w:p>
    <w:p w14:paraId="301A39EC"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Демонтаж будівель та споруд</w:t>
      </w:r>
    </w:p>
    <w:p w14:paraId="792CDC89"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Демонтаж технологічного устаткування</w:t>
      </w:r>
    </w:p>
    <w:p w14:paraId="491570C0"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Демонтаж зруйнованих об’єктів цивільної інфраструктури</w:t>
      </w:r>
    </w:p>
    <w:p w14:paraId="56934EB0"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lastRenderedPageBreak/>
        <w:t>Розчищення завалів</w:t>
      </w:r>
    </w:p>
    <w:p w14:paraId="6C3EA714"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об’єктів водного господарства</w:t>
      </w:r>
    </w:p>
    <w:p w14:paraId="3A9C8EBF"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Ремонт гідротехнічних споруд</w:t>
      </w:r>
    </w:p>
    <w:p w14:paraId="231CFF31"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об’єктів цивільної інфраструктури</w:t>
      </w:r>
    </w:p>
    <w:p w14:paraId="2A76D16B"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об’єктів нафтогазової інфраструктури</w:t>
      </w:r>
    </w:p>
    <w:p w14:paraId="2B4CCED0"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об’єктів хімічної промисловості</w:t>
      </w:r>
    </w:p>
    <w:p w14:paraId="3CA6CC57"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об’єктів металургійної промисловості</w:t>
      </w:r>
    </w:p>
    <w:p w14:paraId="65FA0A15"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ремонт та ліквідація підземних споруд не пов’язаних з</w:t>
      </w:r>
    </w:p>
    <w:p w14:paraId="4461B7B9"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видобутком</w:t>
      </w:r>
    </w:p>
    <w:p w14:paraId="73D203DA"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Земляні роботи, що виконуються на глибині понад 2 метри</w:t>
      </w:r>
    </w:p>
    <w:p w14:paraId="5AEAC59E"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Роботи верхолазів, що виконуються на висоті понад 5 метрів</w:t>
      </w:r>
    </w:p>
    <w:p w14:paraId="7BAC2F50"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Роботи в діючих електроустановках напругою понад 1000 В</w:t>
      </w:r>
    </w:p>
    <w:p w14:paraId="17A00601"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Контроль зварних з’єднань ультразвуковим та рентгенівським методом</w:t>
      </w:r>
    </w:p>
    <w:p w14:paraId="09C49516" w14:textId="77777777" w:rsidR="007B11D6" w:rsidRPr="002A49EE" w:rsidRDefault="007B11D6"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Роботи в охоронних зонах;</w:t>
      </w:r>
    </w:p>
    <w:p w14:paraId="58C96883" w14:textId="01969AFD"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надавати щотижня Раді Консорціуму інформацію про хід виконання Плану робіт;</w:t>
      </w:r>
    </w:p>
    <w:p w14:paraId="4775ABE0" w14:textId="45C9B3CC"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надавати Раді Консорціуму щомісячно (до 20 числа кожного місяця) фінансові звіти про порядок використання коштів Стороною 1</w:t>
      </w:r>
      <w:r w:rsidR="007B11D6" w:rsidRPr="002A49EE">
        <w:rPr>
          <w:rFonts w:eastAsia="Times New Roman"/>
          <w:shd w:val="clear" w:color="auto" w:fill="FFFFFF"/>
        </w:rPr>
        <w:t>.</w:t>
      </w:r>
    </w:p>
    <w:p w14:paraId="084F8A5E" w14:textId="77777777" w:rsidR="00730442" w:rsidRDefault="00730442" w:rsidP="00B64642">
      <w:pPr>
        <w:shd w:val="clear" w:color="auto" w:fill="FFFFFF"/>
        <w:ind w:firstLine="567"/>
        <w:jc w:val="both"/>
        <w:rPr>
          <w:rFonts w:eastAsia="Times New Roman"/>
          <w:shd w:val="clear" w:color="auto" w:fill="FFFFFF"/>
        </w:rPr>
      </w:pPr>
    </w:p>
    <w:p w14:paraId="06F90DC2" w14:textId="77777777" w:rsidR="00C37EDB" w:rsidRDefault="00C37EDB" w:rsidP="00B64642">
      <w:pPr>
        <w:shd w:val="clear" w:color="auto" w:fill="FFFFFF"/>
        <w:ind w:firstLine="567"/>
        <w:jc w:val="both"/>
        <w:rPr>
          <w:rFonts w:eastAsia="Times New Roman"/>
          <w:shd w:val="clear" w:color="auto" w:fill="FFFFFF"/>
        </w:rPr>
      </w:pPr>
    </w:p>
    <w:p w14:paraId="1B917404" w14:textId="77777777" w:rsidR="00C37EDB" w:rsidRPr="002A49EE" w:rsidRDefault="00C37EDB" w:rsidP="00B64642">
      <w:pPr>
        <w:shd w:val="clear" w:color="auto" w:fill="FFFFFF"/>
        <w:ind w:firstLine="567"/>
        <w:jc w:val="both"/>
        <w:rPr>
          <w:rFonts w:eastAsia="Times New Roman"/>
          <w:shd w:val="clear" w:color="auto" w:fill="FFFFFF"/>
        </w:rPr>
      </w:pPr>
    </w:p>
    <w:p w14:paraId="6E7BF164"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6.4.  Обов'язки Сторони 2:</w:t>
      </w:r>
    </w:p>
    <w:p w14:paraId="23E880D7" w14:textId="2227E4BC"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xml:space="preserve"> - у порядку та строки, передбачені Програмою (Додаток 1 до Договору) здійснювати </w:t>
      </w:r>
      <w:r w:rsidR="00186EC7" w:rsidRPr="002A49EE">
        <w:rPr>
          <w:rFonts w:eastAsia="Times New Roman"/>
          <w:shd w:val="clear" w:color="auto" w:fill="FFFFFF"/>
        </w:rPr>
        <w:t>роботи:</w:t>
      </w:r>
    </w:p>
    <w:p w14:paraId="03405714"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Демонтаж зруйнованих будівель</w:t>
      </w:r>
    </w:p>
    <w:p w14:paraId="565958FB"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Демонтаж зруйнованих мостів</w:t>
      </w:r>
    </w:p>
    <w:p w14:paraId="3CB7704D"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Відвантаження будівельного сміття</w:t>
      </w:r>
    </w:p>
    <w:p w14:paraId="645BFFA7"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Розчищення завалів</w:t>
      </w:r>
    </w:p>
    <w:p w14:paraId="386BA706"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Будівництво фундаментних споруд</w:t>
      </w:r>
    </w:p>
    <w:p w14:paraId="14F3669A"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Обробка котлованів</w:t>
      </w:r>
    </w:p>
    <w:p w14:paraId="58B3D81E"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Відсипання гребель</w:t>
      </w:r>
    </w:p>
    <w:p w14:paraId="0676DD41"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Розробка технічної документації</w:t>
      </w:r>
    </w:p>
    <w:p w14:paraId="6F7ED530" w14:textId="32D4853A"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Організація та планування робіт;</w:t>
      </w:r>
    </w:p>
    <w:p w14:paraId="4C7B5FA2" w14:textId="77777777" w:rsidR="00186EC7" w:rsidRPr="002A49EE"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надавати щотижня Раді Консорціуму інформацію про хід виконання Плану робіт;</w:t>
      </w:r>
    </w:p>
    <w:p w14:paraId="29A38728" w14:textId="0C244625" w:rsidR="00730442" w:rsidRDefault="00186EC7"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надавати Раді Консорціуму щомісячно (до 20 числа кожного місяця) фінансові звіти про порядок використання коштів Стороною 2.</w:t>
      </w:r>
    </w:p>
    <w:p w14:paraId="75566357" w14:textId="77777777" w:rsidR="00E643E2" w:rsidRPr="002A49EE" w:rsidRDefault="00E643E2" w:rsidP="00B64642">
      <w:pPr>
        <w:shd w:val="clear" w:color="auto" w:fill="FFFFFF"/>
        <w:ind w:firstLine="567"/>
        <w:jc w:val="both"/>
        <w:rPr>
          <w:rFonts w:eastAsia="Times New Roman"/>
          <w:shd w:val="clear" w:color="auto" w:fill="FFFFFF"/>
        </w:rPr>
      </w:pPr>
    </w:p>
    <w:p w14:paraId="392F7E81" w14:textId="77777777" w:rsidR="00730442" w:rsidRPr="002A49EE" w:rsidRDefault="007037F0" w:rsidP="00B64642">
      <w:pPr>
        <w:shd w:val="clear" w:color="auto" w:fill="FFFFFF"/>
        <w:ind w:firstLine="567"/>
        <w:jc w:val="center"/>
        <w:rPr>
          <w:rFonts w:eastAsia="Times New Roman"/>
          <w:b/>
          <w:bCs/>
          <w:shd w:val="clear" w:color="auto" w:fill="FFFFFF"/>
        </w:rPr>
      </w:pPr>
      <w:r w:rsidRPr="002A49EE">
        <w:rPr>
          <w:rFonts w:eastAsia="Times New Roman"/>
          <w:b/>
          <w:bCs/>
          <w:shd w:val="clear" w:color="auto" w:fill="FFFFFF"/>
        </w:rPr>
        <w:t>7. Загальне майно Консорціуму</w:t>
      </w:r>
    </w:p>
    <w:p w14:paraId="3494F3B8"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7.1. Внесене Сторонами майно, яке вони мали на праві власності, а також вироблена в результаті спільної діяльності продукція та отримані від такої діяльності плоди та доходи визнаються їх загальною пайовою власністю.</w:t>
      </w:r>
    </w:p>
    <w:p w14:paraId="05691B90"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7.2. Внесене Сторонами майно, яким вони володіли на підставах, відмінних від права власності, використовується на користь Сторін і складає поряд з майном, що перебуває у їхній спільній власності, спільне майно Сторін.</w:t>
      </w:r>
    </w:p>
    <w:p w14:paraId="0905E76C" w14:textId="7CA7EFD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 xml:space="preserve">7.3.  Грошові та майнові внески Сторін, а також майно, створене або придбане Сторонами внаслідок спільної діяльності, становить їхню спільну пайову власність, яка розподіляється між Сторонами протягом </w:t>
      </w:r>
      <w:r w:rsidR="00C91CF6">
        <w:rPr>
          <w:rFonts w:eastAsia="Times New Roman"/>
          <w:shd w:val="clear" w:color="auto" w:fill="FFFFFF"/>
        </w:rPr>
        <w:t xml:space="preserve">одного року </w:t>
      </w:r>
      <w:r w:rsidRPr="002A49EE">
        <w:rPr>
          <w:rFonts w:eastAsia="Times New Roman"/>
          <w:shd w:val="clear" w:color="auto" w:fill="FFFFFF"/>
        </w:rPr>
        <w:t>після введення будівлі в експлуатацію шляхом складання відповідного акта-прийому передачі.</w:t>
      </w:r>
    </w:p>
    <w:p w14:paraId="0EB408BF" w14:textId="77777777" w:rsidR="00771686" w:rsidRPr="002A49EE" w:rsidRDefault="003A27AF"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7.4. Організація ведення бухгалтерського обліку спільного майна Сторін доручається Раді Консорціуму.</w:t>
      </w:r>
    </w:p>
    <w:p w14:paraId="3F5DB937" w14:textId="3B177A1A"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lastRenderedPageBreak/>
        <w:t>Користування спільним майном Сторін здійснюється відповідно до Положення, розробленого Радою Консорціуму та затвердженого Загальними зборами Консорціуму.</w:t>
      </w:r>
    </w:p>
    <w:p w14:paraId="0BE3CC0B"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7.5.  Обов'язки учасників Консорціуму за утриманням спільного майна та порядок відшкодування витрат, пов'язаних із виконанням цих обов'язків, визначаються Положенням розробленим та затвердженим Радою Консорціуму.</w:t>
      </w:r>
    </w:p>
    <w:p w14:paraId="3D1776E5" w14:textId="77777777" w:rsidR="00730442" w:rsidRPr="002A49EE" w:rsidRDefault="00730442" w:rsidP="00B64642">
      <w:pPr>
        <w:shd w:val="clear" w:color="auto" w:fill="FFFFFF"/>
        <w:ind w:firstLine="567"/>
        <w:jc w:val="both"/>
        <w:rPr>
          <w:rFonts w:eastAsia="Times New Roman"/>
          <w:shd w:val="clear" w:color="auto" w:fill="FFFFFF"/>
        </w:rPr>
      </w:pPr>
    </w:p>
    <w:p w14:paraId="4839122C" w14:textId="77777777" w:rsidR="00730442"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7.6.  Спільне майно та кошти обліковуються на балансі Консорціуму, у порядку, визначеному чинним законодавством України.</w:t>
      </w:r>
    </w:p>
    <w:p w14:paraId="3020EDD4" w14:textId="77777777" w:rsidR="00165816" w:rsidRPr="002A49EE" w:rsidRDefault="00165816" w:rsidP="00B64642">
      <w:pPr>
        <w:shd w:val="clear" w:color="auto" w:fill="FFFFFF"/>
        <w:ind w:firstLine="567"/>
        <w:jc w:val="both"/>
        <w:rPr>
          <w:rFonts w:eastAsia="Times New Roman"/>
          <w:shd w:val="clear" w:color="auto" w:fill="FFFFFF"/>
        </w:rPr>
      </w:pPr>
    </w:p>
    <w:p w14:paraId="18CE02D2" w14:textId="77777777" w:rsidR="00730442" w:rsidRPr="002A49EE" w:rsidRDefault="007037F0" w:rsidP="00B64642">
      <w:pPr>
        <w:shd w:val="clear" w:color="auto" w:fill="FFFFFF"/>
        <w:ind w:firstLine="567"/>
        <w:jc w:val="center"/>
        <w:rPr>
          <w:rFonts w:eastAsia="Times New Roman"/>
          <w:b/>
          <w:bCs/>
          <w:shd w:val="clear" w:color="auto" w:fill="FFFFFF"/>
        </w:rPr>
      </w:pPr>
      <w:r w:rsidRPr="002A49EE">
        <w:rPr>
          <w:rFonts w:eastAsia="Times New Roman"/>
          <w:b/>
          <w:bCs/>
          <w:shd w:val="clear" w:color="auto" w:fill="FFFFFF"/>
        </w:rPr>
        <w:t>8. Витрати та збитки</w:t>
      </w:r>
    </w:p>
    <w:p w14:paraId="172D8940"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8.1. Спільні витрати та збитки Сторін покриваються за рахунок спільного майна Сторін, отриманого в результаті спільної діяльності.</w:t>
      </w:r>
    </w:p>
    <w:p w14:paraId="49C6FCDF" w14:textId="77777777" w:rsidR="00730442" w:rsidRPr="002A49EE"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8.2. У разі недостатності спільного майна для покриття витрат та збитків, що виникли внаслідок спільної діяльності, це покриття здійснюється Сторонами пропорційно до їх частин.</w:t>
      </w:r>
    </w:p>
    <w:p w14:paraId="3195B5CB" w14:textId="77777777" w:rsidR="00730442" w:rsidRDefault="007037F0" w:rsidP="00B64642">
      <w:pPr>
        <w:shd w:val="clear" w:color="auto" w:fill="FFFFFF"/>
        <w:ind w:firstLine="567"/>
        <w:jc w:val="both"/>
        <w:rPr>
          <w:rFonts w:eastAsia="Times New Roman"/>
          <w:shd w:val="clear" w:color="auto" w:fill="FFFFFF"/>
        </w:rPr>
      </w:pPr>
      <w:r w:rsidRPr="002A49EE">
        <w:rPr>
          <w:rFonts w:eastAsia="Times New Roman"/>
          <w:shd w:val="clear" w:color="auto" w:fill="FFFFFF"/>
        </w:rPr>
        <w:t>8.3. Фактичний обсяг спільної діяльності з його розподілом за видами витрат між Сторонами визначається у балансі, що складається Консорціумом.</w:t>
      </w:r>
    </w:p>
    <w:p w14:paraId="18DF5356" w14:textId="77777777" w:rsidR="00165816" w:rsidRPr="002A49EE" w:rsidRDefault="00165816" w:rsidP="00B64642">
      <w:pPr>
        <w:shd w:val="clear" w:color="auto" w:fill="FFFFFF"/>
        <w:ind w:firstLine="567"/>
        <w:jc w:val="both"/>
        <w:rPr>
          <w:rFonts w:eastAsia="Times New Roman"/>
          <w:shd w:val="clear" w:color="auto" w:fill="FFFFFF"/>
        </w:rPr>
      </w:pPr>
    </w:p>
    <w:p w14:paraId="62D5E1BC" w14:textId="77777777" w:rsidR="00730442" w:rsidRPr="002A49EE" w:rsidRDefault="007037F0" w:rsidP="00B64642">
      <w:pPr>
        <w:shd w:val="clear" w:color="auto" w:fill="FFFFFF"/>
        <w:ind w:firstLine="567"/>
        <w:jc w:val="center"/>
        <w:outlineLvl w:val="0"/>
        <w:rPr>
          <w:rFonts w:eastAsia="Times New Roman"/>
          <w:b/>
          <w:bCs/>
          <w:shd w:val="clear" w:color="auto" w:fill="FFFFFF"/>
        </w:rPr>
      </w:pPr>
      <w:r w:rsidRPr="002A49EE">
        <w:rPr>
          <w:rFonts w:eastAsia="Times New Roman"/>
          <w:b/>
          <w:bCs/>
          <w:shd w:val="clear" w:color="auto" w:fill="FFFFFF"/>
        </w:rPr>
        <w:t>9. Розподіл результатів діяльності</w:t>
      </w:r>
    </w:p>
    <w:p w14:paraId="74D8AE7B" w14:textId="77777777" w:rsidR="00730442" w:rsidRPr="002A49EE" w:rsidRDefault="007037F0" w:rsidP="00B64642">
      <w:pPr>
        <w:shd w:val="clear" w:color="auto" w:fill="FFFFFF"/>
        <w:ind w:firstLine="567"/>
        <w:jc w:val="both"/>
        <w:outlineLvl w:val="0"/>
      </w:pPr>
      <w:r w:rsidRPr="002A49EE">
        <w:t xml:space="preserve">9.1. Грошові кошти, отримані від реалізації діяльності, зараховуються на розрахунковий рахунок Консорціуму. </w:t>
      </w:r>
    </w:p>
    <w:p w14:paraId="26EC3C94" w14:textId="77777777" w:rsidR="00730442" w:rsidRPr="002A49EE" w:rsidRDefault="007037F0" w:rsidP="00B64642">
      <w:pPr>
        <w:shd w:val="clear" w:color="auto" w:fill="FFFFFF"/>
        <w:ind w:firstLine="567"/>
        <w:jc w:val="both"/>
      </w:pPr>
      <w:r w:rsidRPr="002A49EE">
        <w:t>9.2. Всі доходи, що отримуються у результаті спільної діяльності, використовуються, в першу чергу, на відшкодування матеріальних витрат.</w:t>
      </w:r>
    </w:p>
    <w:p w14:paraId="625EB921" w14:textId="77777777" w:rsidR="00730442" w:rsidRPr="002A49EE" w:rsidRDefault="007037F0" w:rsidP="00B64642">
      <w:pPr>
        <w:shd w:val="clear" w:color="auto" w:fill="FFFFFF"/>
        <w:ind w:firstLine="567"/>
        <w:jc w:val="both"/>
      </w:pPr>
      <w:r w:rsidRPr="002A49EE">
        <w:t>9.3. Прибуток, що отримується Сторонами від спільної діяльності, підлягає розподілу пропорційно часткам, визначеним у пункті 5.8. Договору.</w:t>
      </w:r>
    </w:p>
    <w:p w14:paraId="4A9F09D0" w14:textId="712C7E03" w:rsidR="00730442" w:rsidRPr="002A49EE" w:rsidRDefault="007037F0" w:rsidP="00B64642">
      <w:pPr>
        <w:shd w:val="clear" w:color="auto" w:fill="FFFFFF"/>
        <w:ind w:firstLine="567"/>
        <w:jc w:val="both"/>
      </w:pPr>
      <w:r w:rsidRPr="002A49EE">
        <w:t xml:space="preserve">9.4. Підбиття підсумків спільної діяльності і розподіл прибутку між Сторонами здійснюється Загальними зборами учасників Консорціуму на підставі річного </w:t>
      </w:r>
      <w:r w:rsidR="00AF1989" w:rsidRPr="002A49EE">
        <w:t>балансу, який складає Рада</w:t>
      </w:r>
      <w:r w:rsidRPr="002A49EE">
        <w:t xml:space="preserve"> </w:t>
      </w:r>
      <w:r w:rsidR="00833F14" w:rsidRPr="002A49EE">
        <w:t>Консорціуму</w:t>
      </w:r>
      <w:r w:rsidRPr="002A49EE">
        <w:t>.</w:t>
      </w:r>
    </w:p>
    <w:p w14:paraId="38B4961A" w14:textId="77777777" w:rsidR="00730442" w:rsidRPr="002A49EE" w:rsidRDefault="007037F0" w:rsidP="00B64642">
      <w:pPr>
        <w:shd w:val="clear" w:color="auto" w:fill="FFFFFF"/>
        <w:ind w:firstLine="567"/>
        <w:jc w:val="both"/>
      </w:pPr>
      <w:r w:rsidRPr="002A49EE">
        <w:t>9.5. Порядок розподілу прибутку розробляється Радою Консорціуму та затверджується Загальними зборами учасників Консорціуму.</w:t>
      </w:r>
    </w:p>
    <w:p w14:paraId="2DCA19CE" w14:textId="77777777" w:rsidR="00730442" w:rsidRDefault="007037F0" w:rsidP="00B64642">
      <w:pPr>
        <w:shd w:val="clear" w:color="auto" w:fill="FFFFFF"/>
        <w:ind w:firstLine="567"/>
        <w:jc w:val="both"/>
      </w:pPr>
      <w:r w:rsidRPr="002A49EE">
        <w:t>9.6. Оподаткування прибутку від спільної діяльності здійснюється Сторонами в порядку, передбаченому чинним законодавством України.</w:t>
      </w:r>
    </w:p>
    <w:p w14:paraId="4A8CCA9B" w14:textId="77777777" w:rsidR="00165816" w:rsidRPr="002A49EE" w:rsidRDefault="00165816" w:rsidP="00B64642">
      <w:pPr>
        <w:shd w:val="clear" w:color="auto" w:fill="FFFFFF"/>
        <w:ind w:firstLine="567"/>
        <w:jc w:val="both"/>
      </w:pPr>
    </w:p>
    <w:p w14:paraId="4736261E" w14:textId="77777777" w:rsidR="00730442" w:rsidRPr="002A49EE" w:rsidRDefault="007037F0" w:rsidP="00B64642">
      <w:pPr>
        <w:shd w:val="clear" w:color="auto" w:fill="FFFFFF"/>
        <w:ind w:firstLine="567"/>
        <w:jc w:val="center"/>
        <w:rPr>
          <w:b/>
          <w:bCs/>
        </w:rPr>
      </w:pPr>
      <w:r w:rsidRPr="002A49EE">
        <w:rPr>
          <w:b/>
          <w:bCs/>
        </w:rPr>
        <w:t>10. Строк дії Договору, зміна умов</w:t>
      </w:r>
    </w:p>
    <w:p w14:paraId="3FC4C198" w14:textId="77777777" w:rsidR="00730442" w:rsidRPr="002A49EE" w:rsidRDefault="007037F0" w:rsidP="00B64642">
      <w:pPr>
        <w:ind w:firstLine="567"/>
        <w:jc w:val="both"/>
      </w:pPr>
      <w:r w:rsidRPr="002A49EE">
        <w:t>10.1. Договір починає діяти з моменту його підписання та діє до 31 жовтня 2040 року (включно).</w:t>
      </w:r>
    </w:p>
    <w:p w14:paraId="11F0AD5E" w14:textId="77777777" w:rsidR="00730442" w:rsidRPr="002A49EE" w:rsidRDefault="007037F0" w:rsidP="00B64642">
      <w:pPr>
        <w:shd w:val="clear" w:color="auto" w:fill="FFFFFF"/>
        <w:ind w:firstLine="567"/>
        <w:jc w:val="both"/>
      </w:pPr>
      <w:r w:rsidRPr="002A49EE">
        <w:t>10.2. Договір може бути пролонгований (продовжений) Сторонами за взаємною згодою на визначений або невизначений строк.</w:t>
      </w:r>
    </w:p>
    <w:p w14:paraId="491886C2" w14:textId="77777777" w:rsidR="00730442" w:rsidRPr="002A49EE" w:rsidRDefault="007037F0" w:rsidP="00B64642">
      <w:pPr>
        <w:shd w:val="clear" w:color="auto" w:fill="FFFFFF"/>
        <w:ind w:firstLine="567"/>
        <w:jc w:val="both"/>
      </w:pPr>
      <w:r w:rsidRPr="002A49EE">
        <w:t>10.3. Сторони усвідомлюють, що їхня спільна  діяльність здійснюється у складних умовах нестабільного ринку, що підвищує ступінь ризику їхнього бізнесу. Звідси Сторони залишають за собою право на дострокове розірвання Договору по мотивах зміни економічної ситуації у країні, безперспективності та недоцільності ведення спільного господарювання, а також у випадку неможливості здійснення своєї діяльності на принципах самоокупності і самофінансування.</w:t>
      </w:r>
    </w:p>
    <w:p w14:paraId="789E2E67" w14:textId="77777777" w:rsidR="00771686" w:rsidRPr="002A49EE" w:rsidRDefault="007037F0" w:rsidP="00B64642">
      <w:pPr>
        <w:shd w:val="clear" w:color="auto" w:fill="FFFFFF"/>
        <w:ind w:firstLine="567"/>
        <w:jc w:val="both"/>
        <w:rPr>
          <w:b/>
        </w:rPr>
      </w:pPr>
      <w:r w:rsidRPr="002A49EE">
        <w:t xml:space="preserve">В цьому випадку кожна із Сторін зобов’язана повідомити іншу Сторону не пізніше ніж за </w:t>
      </w:r>
      <w:r w:rsidRPr="002A49EE">
        <w:rPr>
          <w:b/>
        </w:rPr>
        <w:t>60 днів.</w:t>
      </w:r>
    </w:p>
    <w:p w14:paraId="65C38685" w14:textId="77777777" w:rsidR="00771686" w:rsidRPr="002A49EE" w:rsidRDefault="007037F0" w:rsidP="00B64642">
      <w:pPr>
        <w:shd w:val="clear" w:color="auto" w:fill="FFFFFF"/>
        <w:ind w:firstLine="567"/>
        <w:jc w:val="both"/>
        <w:rPr>
          <w:b/>
        </w:rPr>
      </w:pPr>
      <w:r w:rsidRPr="002A49EE">
        <w:t>Взаємовідносини Сторін припиняються шляхом складання окремої угоди про розірвання Договору.</w:t>
      </w:r>
    </w:p>
    <w:p w14:paraId="33F85BE2" w14:textId="7A533920" w:rsidR="00730442" w:rsidRPr="002A49EE" w:rsidRDefault="007037F0" w:rsidP="00B64642">
      <w:pPr>
        <w:shd w:val="clear" w:color="auto" w:fill="FFFFFF"/>
        <w:ind w:firstLine="567"/>
        <w:jc w:val="both"/>
        <w:rPr>
          <w:b/>
        </w:rPr>
      </w:pPr>
      <w:r w:rsidRPr="002A49EE">
        <w:lastRenderedPageBreak/>
        <w:t>У випадку припинення дії Договору, після відшкодування Сторонами у встановленому порядку боргів, кошти та майно, що залишились, розподіляються між Сторонами пропорційно їхнім часткам у спільному майні.</w:t>
      </w:r>
    </w:p>
    <w:p w14:paraId="76F80EF0"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10.4.  Договір припиняється внаслідок:</w:t>
      </w:r>
    </w:p>
    <w:p w14:paraId="3BF67A87"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 xml:space="preserve"> - ліквідації Консорціуму;</w:t>
      </w:r>
    </w:p>
    <w:p w14:paraId="79C76EE5"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 xml:space="preserve"> - закінчення терміну дії цього Договору;</w:t>
      </w:r>
    </w:p>
    <w:p w14:paraId="72F64FEF"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 xml:space="preserve"> - інших обставин, передбачених законодавством України.</w:t>
      </w:r>
    </w:p>
    <w:p w14:paraId="44A133A8" w14:textId="77777777" w:rsidR="00730442" w:rsidRPr="002A49EE" w:rsidRDefault="007037F0" w:rsidP="00B64642">
      <w:pPr>
        <w:ind w:firstLine="567"/>
        <w:jc w:val="both"/>
      </w:pPr>
      <w:r w:rsidRPr="002A49EE">
        <w:rPr>
          <w:rFonts w:eastAsia="Times New Roman"/>
          <w:shd w:val="clear" w:color="auto" w:fill="FFFFFF"/>
        </w:rPr>
        <w:t xml:space="preserve">10.5. </w:t>
      </w:r>
      <w:r w:rsidRPr="002A49EE">
        <w:t>Умови Договору мають однакову обов’язкову силу для Сторін і можуть бути змінені за взаємною згодою з обов’язковим складанням письмового документа.</w:t>
      </w:r>
    </w:p>
    <w:p w14:paraId="77478985" w14:textId="43A16B1C" w:rsidR="00730442" w:rsidRPr="002A49EE" w:rsidRDefault="007037F0" w:rsidP="00B64642">
      <w:pPr>
        <w:shd w:val="clear" w:color="auto" w:fill="FFFFFF"/>
        <w:ind w:firstLine="567"/>
        <w:jc w:val="both"/>
      </w:pPr>
      <w:r w:rsidRPr="002A49EE">
        <w:t>Жодна зі сторін не має права передавати свої права за Договором третій стороні без письмової згоди іншої Сторони.</w:t>
      </w:r>
    </w:p>
    <w:p w14:paraId="092D964F" w14:textId="77777777" w:rsidR="00730442" w:rsidRPr="002A49EE" w:rsidRDefault="007037F0" w:rsidP="00B64642">
      <w:pPr>
        <w:shd w:val="clear" w:color="auto" w:fill="FFFFFF"/>
        <w:ind w:firstLine="567"/>
        <w:jc w:val="both"/>
      </w:pPr>
      <w:r w:rsidRPr="002A49EE">
        <w:t>10.6. Договір може бути розірваний за заявою однієї зі Сторін у випадку невиконання іншою Стороною своїх зобов’язань. У цьому випадку всі негативні наслідки розірвання покладаються на винну Сторону.</w:t>
      </w:r>
    </w:p>
    <w:p w14:paraId="34EC0D32" w14:textId="3AD7FC0A" w:rsidR="00730442" w:rsidRPr="002A49EE" w:rsidRDefault="007037F0" w:rsidP="00B64642">
      <w:pPr>
        <w:shd w:val="clear" w:color="auto" w:fill="FFFFFF"/>
        <w:ind w:firstLine="567"/>
        <w:jc w:val="both"/>
      </w:pPr>
      <w:r w:rsidRPr="002A49EE">
        <w:t>За порушення умов Договору винна Сторона відшкодовує спричинені цим збитки, в тому числі втрачену вигоду, в порядку, передбаченому чинним законодавством.</w:t>
      </w:r>
    </w:p>
    <w:p w14:paraId="7C30E7E0" w14:textId="77777777" w:rsidR="00730442" w:rsidRPr="002A49EE" w:rsidRDefault="007037F0" w:rsidP="00B64642">
      <w:pPr>
        <w:shd w:val="clear" w:color="auto" w:fill="FFFFFF"/>
        <w:ind w:firstLine="567"/>
        <w:jc w:val="both"/>
      </w:pPr>
      <w:r w:rsidRPr="002A49EE">
        <w:t>10.7. При припиненні Договору речі, передані до загального володіння та користування Консорціуму, повертаються Сторонам, що їх надали, без винагороди, якщо інше не буде передбачено окремою угодою Сторін.</w:t>
      </w:r>
    </w:p>
    <w:p w14:paraId="5C89743B" w14:textId="74B85A73" w:rsidR="00730442" w:rsidRPr="002A49EE" w:rsidRDefault="00771686" w:rsidP="00B64642">
      <w:pPr>
        <w:shd w:val="clear" w:color="auto" w:fill="FFFFFF"/>
        <w:ind w:firstLine="567"/>
        <w:jc w:val="both"/>
      </w:pPr>
      <w:r w:rsidRPr="002A49EE">
        <w:t xml:space="preserve">10.8. </w:t>
      </w:r>
      <w:r w:rsidR="007037F0" w:rsidRPr="002A49EE">
        <w:t>З моменту припинення Договору Сторони несуть солідарну відповідальність за невиконані загальні зобов'язання щодо третіх осіб.</w:t>
      </w:r>
    </w:p>
    <w:p w14:paraId="5D9CF8C0" w14:textId="77777777" w:rsidR="00730442" w:rsidRPr="002A49EE" w:rsidRDefault="007037F0" w:rsidP="00B64642">
      <w:pPr>
        <w:shd w:val="clear" w:color="auto" w:fill="FFFFFF"/>
        <w:ind w:firstLine="567"/>
        <w:jc w:val="both"/>
      </w:pPr>
      <w:r w:rsidRPr="002A49EE">
        <w:t>10.9. Розподіл майна, що знаходилося у власності Консорціуму, здійснюється у порядку, встановленому Радою Консорціуму та затвердженому Загальними зборами Консорціуму.</w:t>
      </w:r>
    </w:p>
    <w:p w14:paraId="5C75A8C6" w14:textId="77777777" w:rsidR="00730442" w:rsidRPr="002A49EE" w:rsidRDefault="007037F0" w:rsidP="00B64642">
      <w:pPr>
        <w:ind w:firstLine="567"/>
        <w:jc w:val="center"/>
        <w:rPr>
          <w:rFonts w:eastAsia="Times New Roman"/>
          <w:b/>
          <w:bCs/>
          <w:shd w:val="clear" w:color="auto" w:fill="FFFFFF"/>
        </w:rPr>
      </w:pPr>
      <w:r w:rsidRPr="002A49EE">
        <w:rPr>
          <w:rFonts w:eastAsia="Times New Roman"/>
          <w:b/>
          <w:bCs/>
          <w:shd w:val="clear" w:color="auto" w:fill="FFFFFF"/>
        </w:rPr>
        <w:t>11. Форс – мажор</w:t>
      </w:r>
    </w:p>
    <w:p w14:paraId="1B1BFE31"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11.1. Сторони звільняються від відповідальності за часткове або повне невиконання зобов'язань за цим Договором, якщо це невиконання стало наслідком обставин непереборної сили, що виникли після укладення цього Договору внаслідок обставин надзвичайного характеру, які Сторони не могли передбачити або яким не могли запобігти.</w:t>
      </w:r>
    </w:p>
    <w:p w14:paraId="62E626EB"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11.2. У разі настання обставин, зазначених у п. 11.1 цього Договору, кожна Сторона повинна негайно повідомити про них письмово Раду Консорціуму.</w:t>
      </w:r>
    </w:p>
    <w:p w14:paraId="326FE355" w14:textId="6F351279"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Повідомлення має містити дані про характер обставин, а також офіційні документи, що засвідчують наявність цих обставин і по можливості оцінюють їх вплив на можливість виконання Сторонами своїх зобов'язань за цим Договором.</w:t>
      </w:r>
    </w:p>
    <w:p w14:paraId="4FE06C42"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11.3. У разі настання обставин, передбачених у п. 11.1 цього Договору, термін виконання Стороною зобов'язань за цим Договором відсувається пропорційно до часу, протягом якого діють ці обставини та їх наслідки.</w:t>
      </w:r>
    </w:p>
    <w:p w14:paraId="4EC68914" w14:textId="77777777" w:rsidR="00730442" w:rsidRDefault="007037F0" w:rsidP="00B64642">
      <w:pPr>
        <w:ind w:firstLine="567"/>
        <w:jc w:val="both"/>
        <w:rPr>
          <w:rFonts w:eastAsia="Times New Roman"/>
          <w:shd w:val="clear" w:color="auto" w:fill="FFFFFF"/>
        </w:rPr>
      </w:pPr>
      <w:r w:rsidRPr="002A49EE">
        <w:rPr>
          <w:rFonts w:eastAsia="Times New Roman"/>
          <w:shd w:val="clear" w:color="auto" w:fill="FFFFFF"/>
        </w:rPr>
        <w:t>11.4. Якщо обставини, перелічені в п. 11.1 цього Договору, та їх наслідки продовжують діяти більше двох місяців, Консорціум проводять додаткові переговори для виявлення прийнятних альтернативних способів виконання цього Договору.</w:t>
      </w:r>
    </w:p>
    <w:p w14:paraId="16457746" w14:textId="77777777" w:rsidR="00165816" w:rsidRPr="002A49EE" w:rsidRDefault="00165816" w:rsidP="00B64642">
      <w:pPr>
        <w:ind w:firstLine="567"/>
        <w:jc w:val="both"/>
        <w:rPr>
          <w:rFonts w:eastAsia="Times New Roman"/>
          <w:shd w:val="clear" w:color="auto" w:fill="FFFFFF"/>
        </w:rPr>
      </w:pPr>
    </w:p>
    <w:p w14:paraId="6EA4BCC1" w14:textId="77777777" w:rsidR="00730442" w:rsidRPr="002A49EE" w:rsidRDefault="007037F0" w:rsidP="00B64642">
      <w:pPr>
        <w:ind w:firstLine="567"/>
        <w:jc w:val="center"/>
        <w:rPr>
          <w:rFonts w:eastAsia="Times New Roman"/>
          <w:b/>
          <w:bCs/>
          <w:shd w:val="clear" w:color="auto" w:fill="FFFFFF"/>
        </w:rPr>
      </w:pPr>
      <w:r w:rsidRPr="002A49EE">
        <w:rPr>
          <w:rFonts w:eastAsia="Times New Roman"/>
          <w:b/>
          <w:bCs/>
          <w:shd w:val="clear" w:color="auto" w:fill="FFFFFF"/>
        </w:rPr>
        <w:t>12. Відповідальність Сторін та вирішення спорів</w:t>
      </w:r>
    </w:p>
    <w:p w14:paraId="710FB4BE" w14:textId="77777777" w:rsidR="00730442" w:rsidRPr="002A49EE" w:rsidRDefault="007037F0" w:rsidP="00B64642">
      <w:pPr>
        <w:ind w:firstLine="567"/>
        <w:jc w:val="both"/>
        <w:rPr>
          <w:rFonts w:eastAsia="Times New Roman"/>
          <w:shd w:val="clear" w:color="auto" w:fill="FFFFFF"/>
        </w:rPr>
      </w:pPr>
      <w:r w:rsidRPr="002A49EE">
        <w:rPr>
          <w:rFonts w:eastAsia="Times New Roman"/>
          <w:shd w:val="clear" w:color="auto" w:fill="FFFFFF"/>
        </w:rPr>
        <w:t>12.1. У разі порушення своїх зобов'язань за цим Договором Сторони несуть відповідальність, визначену Положенням, затвердженим Радою Консорціуму та чинним законодавством України.  Порушенням зобов'язання є його невиконання чи неналежне виконання, тобто виконання із порушенням умов, визначених змістом зобов'язання.</w:t>
      </w:r>
    </w:p>
    <w:p w14:paraId="4A912907" w14:textId="17E0015B" w:rsidR="00730442" w:rsidRPr="002A49EE" w:rsidRDefault="00771686" w:rsidP="00B64642">
      <w:pPr>
        <w:ind w:firstLine="567"/>
        <w:jc w:val="both"/>
        <w:rPr>
          <w:rFonts w:eastAsia="Times New Roman"/>
          <w:shd w:val="clear" w:color="auto" w:fill="FFFFFF"/>
        </w:rPr>
      </w:pPr>
      <w:r w:rsidRPr="002A49EE">
        <w:rPr>
          <w:rFonts w:eastAsia="Times New Roman"/>
          <w:shd w:val="clear" w:color="auto" w:fill="FFFFFF"/>
        </w:rPr>
        <w:t xml:space="preserve">12.2. </w:t>
      </w:r>
      <w:r w:rsidR="007037F0" w:rsidRPr="002A49EE">
        <w:rPr>
          <w:rFonts w:eastAsia="Times New Roman"/>
          <w:shd w:val="clear" w:color="auto" w:fill="FFFFFF"/>
        </w:rPr>
        <w:t>Сторони за Договором несуть солідарну відповідальність за невиконаними спільними зобов'язаннями щодо третіх осіб. Сторони не несуть відповідальності за порушення своїх зобов'язань за цим Договором, якщо воно відбулося не з їхньої вини.</w:t>
      </w:r>
    </w:p>
    <w:p w14:paraId="4C0088FE" w14:textId="77777777" w:rsidR="00730442" w:rsidRDefault="007037F0" w:rsidP="00B64642">
      <w:pPr>
        <w:ind w:firstLine="567"/>
        <w:jc w:val="both"/>
        <w:rPr>
          <w:rFonts w:eastAsia="Times New Roman"/>
          <w:shd w:val="clear" w:color="auto" w:fill="FFFFFF"/>
        </w:rPr>
      </w:pPr>
      <w:r w:rsidRPr="002A49EE">
        <w:rPr>
          <w:rFonts w:eastAsia="Times New Roman"/>
          <w:shd w:val="clear" w:color="auto" w:fill="FFFFFF"/>
        </w:rPr>
        <w:lastRenderedPageBreak/>
        <w:t>12.3.  Усі суперечки, пов'язані з цим Договором, його укладенням або такі, що виникають у процесі виконання умов цього Договору, вирішуються у порядку, встановленому статутом Консорціуму та положенням затвердженим Радою Консорціуму.  У суперечках із Контрагентом виступає Консорціум.</w:t>
      </w:r>
    </w:p>
    <w:p w14:paraId="01FD7F8A" w14:textId="77777777" w:rsidR="00165816" w:rsidRPr="002A49EE" w:rsidRDefault="00165816" w:rsidP="00B64642">
      <w:pPr>
        <w:ind w:firstLine="567"/>
        <w:jc w:val="both"/>
        <w:rPr>
          <w:rFonts w:eastAsia="Times New Roman"/>
          <w:shd w:val="clear" w:color="auto" w:fill="FFFFFF"/>
        </w:rPr>
      </w:pPr>
    </w:p>
    <w:p w14:paraId="16D0D52C" w14:textId="77777777" w:rsidR="00730442" w:rsidRPr="002A49EE" w:rsidRDefault="007037F0" w:rsidP="00B64642">
      <w:pPr>
        <w:ind w:firstLine="567"/>
        <w:jc w:val="center"/>
        <w:rPr>
          <w:rFonts w:eastAsia="Times New Roman"/>
          <w:b/>
          <w:bCs/>
          <w:shd w:val="clear" w:color="auto" w:fill="FFFFFF"/>
        </w:rPr>
      </w:pPr>
      <w:r w:rsidRPr="002A49EE">
        <w:rPr>
          <w:rFonts w:eastAsia="Times New Roman"/>
          <w:b/>
          <w:bCs/>
          <w:shd w:val="clear" w:color="auto" w:fill="FFFFFF"/>
        </w:rPr>
        <w:t>13. Інші умови</w:t>
      </w:r>
    </w:p>
    <w:p w14:paraId="51ABAED4" w14:textId="11875B5C" w:rsidR="00730442" w:rsidRPr="002A49EE" w:rsidRDefault="007037F0" w:rsidP="00B64642">
      <w:pPr>
        <w:shd w:val="clear" w:color="auto" w:fill="FFFFFF"/>
        <w:ind w:firstLine="567"/>
        <w:jc w:val="both"/>
      </w:pPr>
      <w:r w:rsidRPr="002A49EE">
        <w:t xml:space="preserve">13.1. Договір складено українською мовою у </w:t>
      </w:r>
      <w:r w:rsidR="00771686" w:rsidRPr="002A49EE">
        <w:t>трьох</w:t>
      </w:r>
      <w:r w:rsidRPr="002A49EE">
        <w:t xml:space="preserve"> оригінальних примірниках, по одному для кожної зі Сторін.</w:t>
      </w:r>
    </w:p>
    <w:p w14:paraId="4E8DFF66" w14:textId="77777777" w:rsidR="00730442" w:rsidRPr="002A49EE" w:rsidRDefault="007037F0" w:rsidP="00B64642">
      <w:pPr>
        <w:pStyle w:val="a8"/>
        <w:ind w:firstLine="567"/>
        <w:rPr>
          <w:color w:val="auto"/>
          <w:szCs w:val="24"/>
        </w:rPr>
      </w:pPr>
      <w:r w:rsidRPr="002A49EE">
        <w:rPr>
          <w:color w:val="auto"/>
          <w:szCs w:val="24"/>
        </w:rPr>
        <w:t>13.2. Усі правовідносини, що виникають з цього Договору або пов’язані із ним, у тому числі пов’язані із дійсністю, укладенням, виконанням, зміною та припиненням цього Договору, тлумаченням його умов, визначенням наслідків недійсності або порушення Договору, регулюються цим Договором, статутом Консорціуму та відповідними нормами чинного законодавства України, а також, здоровим глуздом, правилами ділового обороту, які застосовуються до таких правовідносин на підставі принципів добросовісності, розумності та справедливості.</w:t>
      </w:r>
    </w:p>
    <w:p w14:paraId="64A3FA54" w14:textId="77777777" w:rsidR="00730442" w:rsidRPr="002A49EE" w:rsidRDefault="007037F0" w:rsidP="00B64642">
      <w:pPr>
        <w:shd w:val="clear" w:color="auto" w:fill="FFFFFF"/>
        <w:ind w:firstLine="567"/>
        <w:jc w:val="both"/>
      </w:pPr>
      <w:r w:rsidRPr="002A49EE">
        <w:t>13.3. Після підписання Договору всі попередні переговори за ним: листування, попередні угоди та протоколи про наміри з питань, що так чи інакше стосуються Договору, втрачають юридичну силу.</w:t>
      </w:r>
    </w:p>
    <w:p w14:paraId="565A56EF" w14:textId="77777777" w:rsidR="00730442" w:rsidRDefault="007037F0" w:rsidP="00B64642">
      <w:pPr>
        <w:shd w:val="clear" w:color="auto" w:fill="FFFFFF"/>
        <w:ind w:firstLine="567"/>
        <w:jc w:val="both"/>
      </w:pPr>
      <w:r w:rsidRPr="002A49EE">
        <w:t>13.4. Сторони зобов’язуються при виконанні Договору не зводити співробітництво лише до дотримання вимог, що містяться в Договорі, підтримувати ділові контакти та вживати необхідних заходів для забезпечення ефективності та розвитку їх комерційних зв’язків.</w:t>
      </w:r>
    </w:p>
    <w:p w14:paraId="3F8A33AD" w14:textId="51CE364D" w:rsidR="009B1F85" w:rsidRPr="00334EFF" w:rsidRDefault="009B1F85" w:rsidP="009B1F85">
      <w:pPr>
        <w:ind w:firstLine="567"/>
        <w:jc w:val="both"/>
        <w:rPr>
          <w:color w:val="000000"/>
        </w:rPr>
      </w:pPr>
      <w:r>
        <w:t>13.5.</w:t>
      </w:r>
      <w:r w:rsidRPr="00334EFF">
        <w:rPr>
          <w:b/>
          <w:bCs/>
          <w:color w:val="000000"/>
        </w:rPr>
        <w:t xml:space="preserve"> </w:t>
      </w:r>
      <w:r w:rsidRPr="00334EFF">
        <w:rPr>
          <w:color w:val="000000"/>
        </w:rPr>
        <w:t xml:space="preserve">Вимоги законодавства щодо змісту, значення й правових наслідків правочину, що укладається Сторонами, їм відомі. Сторони підтверджують, що цей правочин не є фіктивним чи удаваним, тобто не є таким, що передбачено статей 234, 235 Цивільного кодексу України. </w:t>
      </w:r>
    </w:p>
    <w:p w14:paraId="1F64DAA3" w14:textId="6B786854" w:rsidR="009B1F85" w:rsidRDefault="009B1F85" w:rsidP="00833F14">
      <w:pPr>
        <w:ind w:firstLine="567"/>
        <w:jc w:val="both"/>
      </w:pPr>
      <w:r w:rsidRPr="00334EFF">
        <w:t>Про зміст прав та обов’язків за цим договором, про правові наслідки укладеного нами правочину,</w:t>
      </w:r>
      <w:r>
        <w:t xml:space="preserve"> статті 118 – 124 Господарського кодексу України</w:t>
      </w:r>
      <w:r w:rsidRPr="00334EFF">
        <w:t>; норм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ст. 27 Закону України «Про нотаріат» про те, що нотаріус не несе відповідальність у разі, якщо особа, яка звернулась до нотаріуса за вчиненням нотаріальної дії, подала неправдиву інформацію щодо будь-якого питання, пов’язаного із вчиненням нотаріальної дії; подала недійсні та/або підроблені документи; не заявила про відсутність чи наявність осіб, прав чи інтересів яких може стосуватися нотаріальна дія, за вчиненням якої звернулася особа нам, Сторонам, нотаріусом роз`яснено</w:t>
      </w:r>
      <w:r w:rsidRPr="00334EFF">
        <w:rPr>
          <w:color w:val="000000"/>
        </w:rPr>
        <w:t>.</w:t>
      </w:r>
    </w:p>
    <w:p w14:paraId="1C64B2AB" w14:textId="1CB939CD" w:rsidR="009B1F85" w:rsidRDefault="009B1F85" w:rsidP="009B1F85">
      <w:pPr>
        <w:ind w:firstLine="567"/>
        <w:jc w:val="both"/>
        <w:rPr>
          <w:color w:val="000000"/>
        </w:rPr>
      </w:pPr>
      <w:r>
        <w:t xml:space="preserve">13.6. Цей Договір складено в чотирьох оригінальних примірниках українською мовою, один з яких зберігається у справах приватного нотаріуса Київського міського нотаріального округу [ПІБ нотаріуса], а три інші, викладені на спеціальних бланках нотаріальних документів, видаються Сторонам. </w:t>
      </w:r>
      <w:r w:rsidR="00833F14"/>
      <w:r/>
      <w:r w:rsidRPr="00334EFF">
        <w:rPr>
          <w:color w:val="000000"/>
        </w:rPr>
      </w:r>
      <w:r>
        <w:rPr>
          <w:color w:val="000000"/>
        </w:rPr>
      </w:r>
      <w:r w:rsidRPr="00334EFF">
        <w:rPr>
          <w:color w:val="000000"/>
        </w:rPr>
      </w:r>
      <w:r>
        <w:rPr>
          <w:color w:val="000000"/>
        </w:rPr>
      </w:r>
      <w:r w:rsidRPr="00334EFF">
        <w:rPr>
          <w:color w:val="000000"/>
        </w:rPr>
      </w:r>
      <w:r>
        <w:rPr>
          <w:color w:val="000000"/>
        </w:rPr>
      </w:r>
      <w:r w:rsidRPr="00334EFF">
        <w:rPr>
          <w:color w:val="000000"/>
        </w:rPr>
      </w:r>
    </w:p>
    <w:p w14:paraId="686469B9" w14:textId="77777777" w:rsidR="00CC158B" w:rsidRPr="00334EFF" w:rsidRDefault="00CC158B" w:rsidP="009B1F85">
      <w:pPr>
        <w:ind w:firstLine="567"/>
        <w:jc w:val="both"/>
        <w:rPr>
          <w:color w:val="000000"/>
        </w:rPr>
      </w:pPr>
    </w:p>
    <w:p w14:paraId="7C5E7F11" w14:textId="77777777" w:rsidR="00833F14" w:rsidRDefault="00833F14" w:rsidP="00833F14">
      <w:pPr>
        <w:tabs>
          <w:tab w:val="num" w:pos="0"/>
        </w:tabs>
        <w:ind w:right="-2" w:firstLine="426"/>
        <w:jc w:val="center"/>
        <w:rPr>
          <w:rFonts w:eastAsia="Times New Roman"/>
          <w:b/>
        </w:rPr>
      </w:pPr>
      <w:r w:rsidRPr="00576141">
        <w:rPr>
          <w:rFonts w:eastAsia="Times New Roman"/>
          <w:b/>
        </w:rPr>
        <w:t>ПІДПИСИ СТОРІН:</w:t>
      </w:r>
    </w:p>
    <w:p w14:paraId="6F38CDFF" w14:textId="77777777" w:rsidR="00CC158B" w:rsidRDefault="00CC158B" w:rsidP="00833F14">
      <w:pPr>
        <w:tabs>
          <w:tab w:val="num" w:pos="0"/>
        </w:tabs>
        <w:ind w:right="-2" w:firstLine="426"/>
        <w:jc w:val="center"/>
        <w:rPr>
          <w:rFonts w:eastAsia="Times New Roman"/>
          <w:b/>
        </w:rPr>
      </w:pPr>
    </w:p>
    <w:p w14:paraId="7143B023" w14:textId="77777777" w:rsidR="00CC158B" w:rsidRPr="00576141" w:rsidRDefault="00CC158B" w:rsidP="00833F14">
      <w:pPr>
        <w:tabs>
          <w:tab w:val="num" w:pos="0"/>
        </w:tabs>
        <w:ind w:right="-2" w:firstLine="426"/>
        <w:jc w:val="center"/>
        <w:rPr>
          <w:rFonts w:eastAsia="Times New Roman"/>
          <w:b/>
        </w:rPr>
      </w:pPr>
    </w:p>
    <w:p w14:paraId="503DB7B2" w14:textId="77777777" w:rsidR="00833F14" w:rsidRPr="00576141" w:rsidRDefault="00833F14" w:rsidP="00833F14">
      <w:pPr>
        <w:shd w:val="clear" w:color="auto" w:fill="FFFFFF"/>
        <w:tabs>
          <w:tab w:val="num" w:pos="0"/>
        </w:tabs>
        <w:ind w:right="-2" w:firstLine="426"/>
        <w:jc w:val="both"/>
        <w:rPr>
          <w:rFonts w:eastAsia="Times New Roman"/>
          <w:b/>
          <w:bCs/>
          <w:color w:val="000000"/>
          <w:spacing w:val="1"/>
        </w:rPr>
      </w:pPr>
    </w:p>
    <w:p w14:paraId="6ABCFFB4" w14:textId="4B8DD675" w:rsidR="00833F14" w:rsidRPr="00576141" w:rsidRDefault="00833F14" w:rsidP="00833F14">
      <w:pPr>
        <w:shd w:val="clear" w:color="auto" w:fill="FFFFFF"/>
        <w:tabs>
          <w:tab w:val="num" w:pos="0"/>
        </w:tabs>
        <w:ind w:right="-2" w:firstLine="426"/>
        <w:jc w:val="both"/>
        <w:rPr>
          <w:rFonts w:eastAsia="Times New Roman"/>
        </w:rPr>
      </w:pPr>
      <w:r>
        <w:rPr>
          <w:rFonts w:eastAsia="Times New Roman"/>
          <w:b/>
          <w:bCs/>
          <w:color w:val="000000"/>
          <w:spacing w:val="1"/>
        </w:rPr>
        <w:t>Сторона - 1</w:t>
      </w:r>
      <w:r w:rsidRPr="00576141">
        <w:rPr>
          <w:rFonts w:eastAsia="Times New Roman"/>
          <w:b/>
          <w:bCs/>
          <w:color w:val="000000"/>
          <w:spacing w:val="1"/>
        </w:rPr>
        <w:t>:</w:t>
      </w:r>
      <w:r w:rsidRPr="00576141">
        <w:rPr>
          <w:rFonts w:eastAsia="Times New Roman"/>
          <w:color w:val="000000"/>
          <w:spacing w:val="1"/>
        </w:rPr>
        <w:t xml:space="preserve"> ______________________________________________________________</w:t>
      </w:r>
    </w:p>
    <w:p w14:paraId="6FAA86A3" w14:textId="77777777" w:rsidR="00833F14" w:rsidRDefault="00833F14" w:rsidP="00833F14">
      <w:pPr>
        <w:shd w:val="clear" w:color="auto" w:fill="FFFFFF"/>
        <w:tabs>
          <w:tab w:val="num" w:pos="0"/>
        </w:tabs>
        <w:ind w:right="-2" w:firstLine="426"/>
        <w:jc w:val="both"/>
        <w:rPr>
          <w:rFonts w:eastAsia="Times New Roman"/>
          <w:b/>
          <w:bCs/>
          <w:color w:val="000000"/>
        </w:rPr>
      </w:pPr>
    </w:p>
    <w:p w14:paraId="380F0D26" w14:textId="77777777" w:rsidR="00CC158B" w:rsidRDefault="00CC158B" w:rsidP="00833F14">
      <w:pPr>
        <w:shd w:val="clear" w:color="auto" w:fill="FFFFFF"/>
        <w:tabs>
          <w:tab w:val="num" w:pos="0"/>
        </w:tabs>
        <w:ind w:right="-2" w:firstLine="426"/>
        <w:jc w:val="both"/>
        <w:rPr>
          <w:rFonts w:eastAsia="Times New Roman"/>
          <w:b/>
          <w:bCs/>
          <w:color w:val="000000"/>
        </w:rPr>
      </w:pPr>
    </w:p>
    <w:p w14:paraId="6A8CF5FF" w14:textId="77777777" w:rsidR="00833F14" w:rsidRDefault="00833F14" w:rsidP="00833F14">
      <w:pPr>
        <w:shd w:val="clear" w:color="auto" w:fill="FFFFFF"/>
        <w:tabs>
          <w:tab w:val="num" w:pos="0"/>
        </w:tabs>
        <w:ind w:right="-2" w:firstLine="426"/>
        <w:jc w:val="both"/>
        <w:rPr>
          <w:rFonts w:eastAsia="Times New Roman"/>
          <w:b/>
          <w:bCs/>
          <w:color w:val="000000"/>
        </w:rPr>
      </w:pPr>
    </w:p>
    <w:p w14:paraId="2D3288D0" w14:textId="00A6CE80" w:rsidR="00833F14" w:rsidRPr="00576141" w:rsidRDefault="00833F14" w:rsidP="00833F14">
      <w:pPr>
        <w:shd w:val="clear" w:color="auto" w:fill="FFFFFF"/>
        <w:tabs>
          <w:tab w:val="num" w:pos="0"/>
        </w:tabs>
        <w:ind w:right="-2" w:firstLine="426"/>
        <w:jc w:val="both"/>
        <w:rPr>
          <w:rFonts w:eastAsia="Times New Roman"/>
        </w:rPr>
      </w:pPr>
      <w:r>
        <w:rPr>
          <w:rFonts w:eastAsia="Times New Roman"/>
          <w:b/>
          <w:bCs/>
          <w:color w:val="000000"/>
          <w:spacing w:val="1"/>
        </w:rPr>
        <w:t>Сторона - 2</w:t>
      </w:r>
      <w:r w:rsidRPr="00576141">
        <w:rPr>
          <w:rFonts w:eastAsia="Times New Roman"/>
          <w:b/>
          <w:bCs/>
          <w:color w:val="000000"/>
          <w:spacing w:val="1"/>
        </w:rPr>
        <w:t>:</w:t>
      </w:r>
      <w:r w:rsidRPr="00576141">
        <w:rPr>
          <w:rFonts w:eastAsia="Times New Roman"/>
          <w:color w:val="000000"/>
          <w:spacing w:val="1"/>
        </w:rPr>
        <w:t xml:space="preserve"> ______________________________________________________________</w:t>
      </w:r>
    </w:p>
    <w:p w14:paraId="06B754FB" w14:textId="77777777" w:rsidR="00833F14" w:rsidRDefault="00833F14" w:rsidP="00833F14">
      <w:pPr>
        <w:tabs>
          <w:tab w:val="num" w:pos="0"/>
        </w:tabs>
        <w:ind w:right="-2" w:firstLine="426"/>
        <w:jc w:val="both"/>
        <w:rPr>
          <w:rFonts w:eastAsia="Times New Roman"/>
        </w:rPr>
      </w:pPr>
    </w:p>
    <w:p w14:paraId="531800D4" w14:textId="77777777" w:rsidR="00833F14" w:rsidRDefault="00833F14" w:rsidP="00833F14">
      <w:pPr>
        <w:tabs>
          <w:tab w:val="num" w:pos="0"/>
        </w:tabs>
        <w:ind w:right="-2" w:firstLine="426"/>
        <w:jc w:val="both"/>
        <w:rPr>
          <w:rFonts w:eastAsia="Times New Roman"/>
        </w:rPr>
      </w:pPr>
    </w:p>
    <w:p w14:paraId="34782F84" w14:textId="77777777" w:rsidR="00CC158B" w:rsidRDefault="00CC158B" w:rsidP="00833F14">
      <w:pPr>
        <w:tabs>
          <w:tab w:val="num" w:pos="0"/>
        </w:tabs>
        <w:ind w:right="-2" w:firstLine="426"/>
        <w:jc w:val="both"/>
        <w:rPr>
          <w:rFonts w:eastAsia="Times New Roman"/>
        </w:rPr>
      </w:pPr>
    </w:p>
    <w:p w14:paraId="160E6A17" w14:textId="77777777" w:rsidR="00833F14" w:rsidRPr="00576141" w:rsidRDefault="00833F14" w:rsidP="00833F14">
      <w:pPr>
        <w:ind w:firstLine="4536"/>
        <w:contextualSpacing/>
        <w:jc w:val="both"/>
        <w:rPr>
          <w:b/>
        </w:rPr>
      </w:pPr>
    </w:p>
    <w:p w14:paraId="4208B4A5" w14:textId="77777777" w:rsidR="00833F14" w:rsidRPr="00576141" w:rsidRDefault="00833F14" w:rsidP="00833F14">
      <w:pPr>
        <w:ind w:firstLine="4536"/>
        <w:contextualSpacing/>
        <w:jc w:val="both"/>
        <w:rPr>
          <w:b/>
        </w:rPr>
      </w:pPr>
    </w:p>
    <w:p w14:paraId="6306F1EF" w14:textId="77777777" w:rsidR="00833F14" w:rsidRPr="00576141" w:rsidRDefault="00833F14" w:rsidP="00833F14">
      <w:pPr>
        <w:ind w:firstLine="4536"/>
        <w:contextualSpacing/>
        <w:jc w:val="both"/>
        <w:rPr>
          <w:b/>
        </w:rPr>
      </w:pPr>
    </w:p>
    <w:p w14:paraId="1C7C4F6B" w14:textId="77777777" w:rsidR="00833F14" w:rsidRPr="00576141" w:rsidRDefault="00833F14" w:rsidP="00833F14">
      <w:pPr>
        <w:ind w:firstLine="4536"/>
        <w:contextualSpacing/>
        <w:jc w:val="both"/>
        <w:rPr>
          <w:b/>
        </w:rPr>
      </w:pPr>
    </w:p>
    <w:p w14:paraId="72FC81D0" w14:textId="77777777" w:rsidR="00730442" w:rsidRPr="002A49EE" w:rsidRDefault="00730442" w:rsidP="00833F14">
      <w:pPr>
        <w:shd w:val="clear" w:color="auto" w:fill="FFFFFF"/>
        <w:ind w:firstLine="567"/>
        <w:jc w:val="both"/>
        <w:rPr>
          <w:b/>
        </w:rPr>
      </w:pPr>
    </w:p>
    <w:p w14:paraId="35FFD5CA" w14:textId="77777777" w:rsidR="00730442" w:rsidRPr="002A49EE" w:rsidRDefault="00730442" w:rsidP="00B64642">
      <w:pPr>
        <w:shd w:val="clear" w:color="auto" w:fill="FFFFFF"/>
        <w:ind w:firstLine="567"/>
        <w:jc w:val="center"/>
        <w:outlineLvl w:val="0"/>
        <w:rPr>
          <w:b/>
        </w:rPr>
      </w:pPr>
    </w:p>
    <w:p w14:paraId="6055ADA7" w14:textId="77777777" w:rsidR="00730442" w:rsidRPr="002A49EE" w:rsidRDefault="00730442" w:rsidP="00B64642">
      <w:pPr>
        <w:ind w:firstLine="567"/>
        <w:jc w:val="both"/>
        <w:rPr>
          <w:rFonts w:eastAsia="Times New Roman"/>
          <w:shd w:val="clear" w:color="auto" w:fill="FFFFFF"/>
        </w:rPr>
      </w:pPr>
    </w:p>
    <w:sectPr w:rsidR="00730442" w:rsidRPr="002A49EE" w:rsidSect="00B64642">
      <w:headerReference w:type="default" r:id="rId8"/>
      <w:footerReference w:type="default" r:id="rId9"/>
      <w:pgSz w:w="11900" w:h="16840"/>
      <w:pgMar w:top="1418" w:right="991" w:bottom="1702"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21AC8CC"/>
    <w:lvl w:ilvl="0" w:tplc="AE742878">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5A222A9"/>
    <w:multiLevelType w:val="multilevel"/>
    <w:tmpl w:val="112889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149633518">
    <w:abstractNumId w:val="1"/>
  </w:num>
  <w:num w:numId="2" w16cid:durableId="93980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442"/>
    <w:rsid w:val="0005129C"/>
    <w:rsid w:val="000B2F69"/>
    <w:rsid w:val="001057F8"/>
    <w:rsid w:val="00147A1C"/>
    <w:rsid w:val="00150FCC"/>
    <w:rsid w:val="00165816"/>
    <w:rsid w:val="00184AE3"/>
    <w:rsid w:val="00186EC7"/>
    <w:rsid w:val="00262ADC"/>
    <w:rsid w:val="002A49EE"/>
    <w:rsid w:val="003374A7"/>
    <w:rsid w:val="003A27AF"/>
    <w:rsid w:val="00441F46"/>
    <w:rsid w:val="00455D51"/>
    <w:rsid w:val="004A6A27"/>
    <w:rsid w:val="004E1A49"/>
    <w:rsid w:val="00576647"/>
    <w:rsid w:val="00576F64"/>
    <w:rsid w:val="00581831"/>
    <w:rsid w:val="0059116D"/>
    <w:rsid w:val="005A1F31"/>
    <w:rsid w:val="00665E58"/>
    <w:rsid w:val="0067211E"/>
    <w:rsid w:val="006768F7"/>
    <w:rsid w:val="00684572"/>
    <w:rsid w:val="006A53D3"/>
    <w:rsid w:val="007037F0"/>
    <w:rsid w:val="00730442"/>
    <w:rsid w:val="00757083"/>
    <w:rsid w:val="00771686"/>
    <w:rsid w:val="007B11D6"/>
    <w:rsid w:val="007E076B"/>
    <w:rsid w:val="00800312"/>
    <w:rsid w:val="00817A67"/>
    <w:rsid w:val="00833F14"/>
    <w:rsid w:val="00866A7A"/>
    <w:rsid w:val="008A7775"/>
    <w:rsid w:val="008D05A8"/>
    <w:rsid w:val="008F53D2"/>
    <w:rsid w:val="009B1F85"/>
    <w:rsid w:val="009C4BCD"/>
    <w:rsid w:val="009C7C6A"/>
    <w:rsid w:val="00A2392E"/>
    <w:rsid w:val="00AC2266"/>
    <w:rsid w:val="00AF1989"/>
    <w:rsid w:val="00B64642"/>
    <w:rsid w:val="00C12CB5"/>
    <w:rsid w:val="00C37EDB"/>
    <w:rsid w:val="00C82B46"/>
    <w:rsid w:val="00C91CF6"/>
    <w:rsid w:val="00CC158B"/>
    <w:rsid w:val="00CD40CA"/>
    <w:rsid w:val="00D012E4"/>
    <w:rsid w:val="00D04D06"/>
    <w:rsid w:val="00D62CBC"/>
    <w:rsid w:val="00D84505"/>
    <w:rsid w:val="00DB16E8"/>
    <w:rsid w:val="00E624C0"/>
    <w:rsid w:val="00E643E2"/>
    <w:rsid w:val="00E913F5"/>
    <w:rsid w:val="00EA3B30"/>
    <w:rsid w:val="00EC0FAE"/>
    <w:rsid w:val="00F41430"/>
    <w:rsid w:val="00F80F4A"/>
    <w:rsid w:val="00F8207B"/>
    <w:rsid w:val="00FF3C9A"/>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9E92D"/>
  <w15:docId w15:val="{95AD1496-7339-4B09-BB0A-FDD8E557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Pr>
      <w:rFonts w:ascii="Times New Roman" w:hAnsi="Times New Roman"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rPr>
      <w:rFonts w:ascii="Calibri" w:hAnsi="Calibri" w:cs="SimSun"/>
      <w:lang w:eastAsia="en-US"/>
    </w:rPr>
  </w:style>
  <w:style w:type="paragraph" w:customStyle="1" w:styleId="fix">
    <w:name w:val="fix"/>
    <w:basedOn w:val="a"/>
    <w:pPr>
      <w:spacing w:before="100" w:beforeAutospacing="1" w:after="100" w:afterAutospacing="1"/>
    </w:pPr>
  </w:style>
  <w:style w:type="paragraph" w:customStyle="1" w:styleId="headertext">
    <w:name w:val="headertext"/>
    <w:basedOn w:val="a"/>
    <w:pPr>
      <w:spacing w:before="100" w:beforeAutospacing="1" w:after="100" w:afterAutospacing="1"/>
    </w:pPr>
  </w:style>
  <w:style w:type="paragraph" w:styleId="a4">
    <w:name w:val="header"/>
    <w:basedOn w:val="a"/>
    <w:link w:val="a5"/>
    <w:uiPriority w:val="99"/>
    <w:pPr>
      <w:tabs>
        <w:tab w:val="center" w:pos="4677"/>
        <w:tab w:val="right" w:pos="9355"/>
      </w:tabs>
    </w:pPr>
  </w:style>
  <w:style w:type="character" w:customStyle="1" w:styleId="a5">
    <w:name w:val="Верхній колонтитул Знак"/>
    <w:basedOn w:val="a0"/>
    <w:link w:val="a4"/>
    <w:uiPriority w:val="99"/>
    <w:rPr>
      <w:rFonts w:ascii="Times New Roman" w:hAnsi="Times New Roman" w:cs="Times New Roman"/>
      <w:lang w:eastAsia="ru-RU"/>
    </w:rPr>
  </w:style>
  <w:style w:type="paragraph" w:styleId="a6">
    <w:name w:val="footer"/>
    <w:basedOn w:val="a"/>
    <w:link w:val="a7"/>
    <w:uiPriority w:val="99"/>
    <w:pPr>
      <w:tabs>
        <w:tab w:val="center" w:pos="4677"/>
        <w:tab w:val="right" w:pos="9355"/>
      </w:tabs>
    </w:pPr>
  </w:style>
  <w:style w:type="character" w:customStyle="1" w:styleId="a7">
    <w:name w:val="Нижній колонтитул Знак"/>
    <w:basedOn w:val="a0"/>
    <w:link w:val="a6"/>
    <w:uiPriority w:val="99"/>
    <w:rPr>
      <w:rFonts w:ascii="Times New Roman" w:hAnsi="Times New Roman" w:cs="Times New Roman"/>
      <w:lang w:eastAsia="ru-RU"/>
    </w:rPr>
  </w:style>
  <w:style w:type="paragraph" w:styleId="a8">
    <w:name w:val="Body Text Indent"/>
    <w:basedOn w:val="a"/>
    <w:link w:val="a9"/>
    <w:pPr>
      <w:widowControl w:val="0"/>
      <w:snapToGrid w:val="0"/>
      <w:ind w:right="135" w:firstLine="720"/>
      <w:jc w:val="both"/>
    </w:pPr>
    <w:rPr>
      <w:rFonts w:eastAsia="Times New Roman"/>
      <w:color w:val="000000"/>
      <w:szCs w:val="20"/>
    </w:rPr>
  </w:style>
  <w:style w:type="character" w:customStyle="1" w:styleId="a9">
    <w:name w:val="Основний текст з відступом Знак"/>
    <w:basedOn w:val="a0"/>
    <w:link w:val="a8"/>
    <w:rPr>
      <w:rFonts w:ascii="Times New Roman" w:eastAsia="Times New Roman" w:hAnsi="Times New Roman" w:cs="Times New Roman"/>
      <w:color w:val="000000"/>
      <w:szCs w:val="20"/>
      <w:lang w:val="uk-UA" w:eastAsia="ru-RU"/>
    </w:rPr>
  </w:style>
  <w:style w:type="table" w:styleId="aa">
    <w:name w:val="Table Grid"/>
    <w:basedOn w:val="a1"/>
    <w:uiPriority w:val="5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0B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0B2F69"/>
    <w:rPr>
      <w:rFonts w:ascii="Courier New" w:hAnsi="Courier New" w:cs="Courier New"/>
      <w:sz w:val="20"/>
      <w:szCs w:val="20"/>
      <w:lang w:eastAsia="ru-RU"/>
    </w:rPr>
  </w:style>
  <w:style w:type="character" w:customStyle="1" w:styleId="y2iqfc">
    <w:name w:val="y2iqfc"/>
    <w:basedOn w:val="a0"/>
    <w:rsid w:val="000B2F69"/>
  </w:style>
  <w:style w:type="paragraph" w:styleId="ab">
    <w:name w:val="Balloon Text"/>
    <w:basedOn w:val="a"/>
    <w:link w:val="ac"/>
    <w:uiPriority w:val="99"/>
    <w:semiHidden/>
    <w:unhideWhenUsed/>
    <w:rsid w:val="00684572"/>
    <w:rPr>
      <w:rFonts w:ascii="Tahoma" w:hAnsi="Tahoma" w:cs="Tahoma"/>
      <w:sz w:val="16"/>
      <w:szCs w:val="16"/>
    </w:rPr>
  </w:style>
  <w:style w:type="character" w:customStyle="1" w:styleId="ac">
    <w:name w:val="Текст у виносці Знак"/>
    <w:basedOn w:val="a0"/>
    <w:link w:val="ab"/>
    <w:uiPriority w:val="99"/>
    <w:semiHidden/>
    <w:rsid w:val="00684572"/>
    <w:rPr>
      <w:rFonts w:ascii="Tahoma" w:hAnsi="Tahoma" w:cs="Tahoma"/>
      <w:sz w:val="16"/>
      <w:szCs w:val="16"/>
      <w:lang w:val="uk-UA" w:eastAsia="ru-RU"/>
    </w:rPr>
  </w:style>
  <w:style w:type="paragraph" w:styleId="ad">
    <w:name w:val="Normal (Web)"/>
    <w:basedOn w:val="a"/>
    <w:uiPriority w:val="99"/>
    <w:unhideWhenUsed/>
    <w:rsid w:val="00576647"/>
    <w:pPr>
      <w:spacing w:before="100" w:beforeAutospacing="1" w:after="100" w:afterAutospacing="1"/>
    </w:pPr>
    <w:rPr>
      <w:rFonts w:eastAsiaTheme="minorHAns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32688">
      <w:bodyDiv w:val="1"/>
      <w:marLeft w:val="0"/>
      <w:marRight w:val="0"/>
      <w:marTop w:val="0"/>
      <w:marBottom w:val="0"/>
      <w:divBdr>
        <w:top w:val="none" w:sz="0" w:space="0" w:color="auto"/>
        <w:left w:val="none" w:sz="0" w:space="0" w:color="auto"/>
        <w:bottom w:val="none" w:sz="0" w:space="0" w:color="auto"/>
        <w:right w:val="none" w:sz="0" w:space="0" w:color="auto"/>
      </w:divBdr>
    </w:div>
    <w:div w:id="168102450">
      <w:bodyDiv w:val="1"/>
      <w:marLeft w:val="0"/>
      <w:marRight w:val="0"/>
      <w:marTop w:val="0"/>
      <w:marBottom w:val="0"/>
      <w:divBdr>
        <w:top w:val="none" w:sz="0" w:space="0" w:color="auto"/>
        <w:left w:val="none" w:sz="0" w:space="0" w:color="auto"/>
        <w:bottom w:val="none" w:sz="0" w:space="0" w:color="auto"/>
        <w:right w:val="none" w:sz="0" w:space="0" w:color="auto"/>
      </w:divBdr>
    </w:div>
    <w:div w:id="1125125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AEB29-45A3-094D-B51A-EB55C737F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2844</Words>
  <Characters>20231</Characters>
  <Application>Microsoft Office Word</Application>
  <DocSecurity>0</DocSecurity>
  <Lines>397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Denis Kamenskiy</cp:lastModifiedBy>
  <cp:revision>11</cp:revision>
  <cp:lastPrinted>2022-04-28T08:28:00Z</cp:lastPrinted>
  <dcterms:created xsi:type="dcterms:W3CDTF">2022-05-05T04:25:00Z</dcterms:created>
  <dcterms:modified xsi:type="dcterms:W3CDTF">2026-10-11T22:30:00Z</dcterms:modified>
</cp:coreProperties>
</file>